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BA" w:rsidRPr="00071092" w:rsidRDefault="00FD7473" w:rsidP="004D2909">
      <w:pPr>
        <w:jc w:val="center"/>
        <w:rPr>
          <w:rFonts w:cstheme="minorHAnsi"/>
          <w:b/>
          <w:sz w:val="24"/>
          <w:szCs w:val="24"/>
          <w:u w:val="single"/>
        </w:rPr>
      </w:pPr>
      <w:r w:rsidRPr="00071092">
        <w:rPr>
          <w:rFonts w:cstheme="minorHAnsi"/>
          <w:b/>
          <w:sz w:val="24"/>
          <w:szCs w:val="24"/>
          <w:u w:val="single"/>
        </w:rPr>
        <w:t xml:space="preserve">MODEL </w:t>
      </w:r>
      <w:r w:rsidR="004D2909" w:rsidRPr="00071092">
        <w:rPr>
          <w:rFonts w:cstheme="minorHAnsi"/>
          <w:b/>
          <w:sz w:val="24"/>
          <w:szCs w:val="24"/>
          <w:u w:val="single"/>
        </w:rPr>
        <w:t>INTELLECTUAL PROPERTY MANAGEMENT PLAN</w:t>
      </w:r>
    </w:p>
    <w:p w:rsidR="00DA70A8" w:rsidRPr="00071092" w:rsidRDefault="00DA70A8" w:rsidP="00DA70A8">
      <w:pPr>
        <w:rPr>
          <w:rFonts w:cstheme="minorHAnsi"/>
          <w:sz w:val="24"/>
          <w:szCs w:val="24"/>
        </w:rPr>
      </w:pPr>
    </w:p>
    <w:p w:rsidR="001E270F" w:rsidRPr="00071092" w:rsidRDefault="00993A70" w:rsidP="00DA70A8">
      <w:pPr>
        <w:rPr>
          <w:rFonts w:cstheme="minorHAnsi"/>
          <w:i/>
          <w:sz w:val="24"/>
          <w:szCs w:val="24"/>
        </w:rPr>
      </w:pPr>
      <w:r>
        <w:rPr>
          <w:rFonts w:cstheme="minorHAnsi"/>
          <w:i/>
          <w:sz w:val="24"/>
          <w:szCs w:val="24"/>
        </w:rPr>
        <w:t>The</w:t>
      </w:r>
      <w:r w:rsidR="00DA70A8" w:rsidRPr="00071092">
        <w:rPr>
          <w:rFonts w:cstheme="minorHAnsi"/>
          <w:i/>
          <w:sz w:val="24"/>
          <w:szCs w:val="24"/>
        </w:rPr>
        <w:t xml:space="preserve"> following </w:t>
      </w:r>
      <w:r w:rsidR="00B11B2D" w:rsidRPr="00071092">
        <w:rPr>
          <w:rFonts w:cstheme="minorHAnsi"/>
          <w:i/>
          <w:sz w:val="24"/>
          <w:szCs w:val="24"/>
        </w:rPr>
        <w:t>Model Plan</w:t>
      </w:r>
      <w:r>
        <w:rPr>
          <w:rFonts w:cstheme="minorHAnsi"/>
          <w:i/>
          <w:sz w:val="24"/>
          <w:szCs w:val="24"/>
        </w:rPr>
        <w:t xml:space="preserve"> was developed</w:t>
      </w:r>
      <w:r w:rsidR="00F649C8">
        <w:rPr>
          <w:rFonts w:cstheme="minorHAnsi"/>
          <w:i/>
          <w:sz w:val="24"/>
          <w:szCs w:val="24"/>
        </w:rPr>
        <w:t xml:space="preserve"> to facilitate the conclusion of </w:t>
      </w:r>
      <w:r w:rsidR="00E6669E" w:rsidRPr="00071092">
        <w:rPr>
          <w:rFonts w:cstheme="minorHAnsi"/>
          <w:i/>
          <w:sz w:val="24"/>
          <w:szCs w:val="24"/>
        </w:rPr>
        <w:t>Intellectual Property Management P</w:t>
      </w:r>
      <w:r w:rsidR="004D5331" w:rsidRPr="00071092">
        <w:rPr>
          <w:rFonts w:cstheme="minorHAnsi"/>
          <w:i/>
          <w:sz w:val="24"/>
          <w:szCs w:val="24"/>
        </w:rPr>
        <w:t>lan</w:t>
      </w:r>
      <w:r w:rsidR="002857D3">
        <w:rPr>
          <w:rFonts w:cstheme="minorHAnsi"/>
          <w:i/>
          <w:sz w:val="24"/>
          <w:szCs w:val="24"/>
        </w:rPr>
        <w:t xml:space="preserve">s.  </w:t>
      </w:r>
      <w:r>
        <w:rPr>
          <w:rFonts w:cstheme="minorHAnsi"/>
          <w:i/>
          <w:sz w:val="24"/>
          <w:szCs w:val="24"/>
        </w:rPr>
        <w:t>Such plans</w:t>
      </w:r>
      <w:r w:rsidRPr="00071092">
        <w:rPr>
          <w:rFonts w:cstheme="minorHAnsi"/>
          <w:i/>
          <w:sz w:val="24"/>
          <w:szCs w:val="24"/>
        </w:rPr>
        <w:t xml:space="preserve"> facilitate compliance with </w:t>
      </w:r>
      <w:r>
        <w:rPr>
          <w:rFonts w:cstheme="minorHAnsi"/>
          <w:i/>
          <w:sz w:val="24"/>
          <w:szCs w:val="24"/>
        </w:rPr>
        <w:t xml:space="preserve">the terms and conditions of </w:t>
      </w:r>
      <w:r>
        <w:rPr>
          <w:rFonts w:cstheme="minorHAnsi"/>
          <w:i/>
          <w:sz w:val="24"/>
          <w:szCs w:val="24"/>
        </w:rPr>
        <w:t>Department of Energy (DOE)</w:t>
      </w:r>
      <w:r>
        <w:rPr>
          <w:rFonts w:cstheme="minorHAnsi"/>
          <w:i/>
          <w:sz w:val="24"/>
          <w:szCs w:val="24"/>
        </w:rPr>
        <w:t xml:space="preserve"> financial assistance awards and work authorizations, and expedite </w:t>
      </w:r>
      <w:r w:rsidRPr="00071092">
        <w:rPr>
          <w:rFonts w:cstheme="minorHAnsi"/>
          <w:i/>
          <w:sz w:val="24"/>
          <w:szCs w:val="24"/>
        </w:rPr>
        <w:t xml:space="preserve">commercialization </w:t>
      </w:r>
      <w:r>
        <w:rPr>
          <w:rFonts w:cstheme="minorHAnsi"/>
          <w:i/>
          <w:sz w:val="24"/>
          <w:szCs w:val="24"/>
        </w:rPr>
        <w:t>and the dissemination of scientific data</w:t>
      </w:r>
      <w:r w:rsidRPr="00071092">
        <w:rPr>
          <w:rFonts w:cstheme="minorHAnsi"/>
          <w:i/>
          <w:sz w:val="24"/>
          <w:szCs w:val="24"/>
        </w:rPr>
        <w:t>.</w:t>
      </w:r>
      <w:r>
        <w:rPr>
          <w:rFonts w:cstheme="minorHAnsi"/>
          <w:i/>
          <w:sz w:val="24"/>
          <w:szCs w:val="24"/>
        </w:rPr>
        <w:t xml:space="preserve">  </w:t>
      </w:r>
      <w:r w:rsidR="00F649C8">
        <w:rPr>
          <w:rFonts w:cstheme="minorHAnsi"/>
          <w:i/>
          <w:sz w:val="24"/>
          <w:szCs w:val="24"/>
        </w:rPr>
        <w:t xml:space="preserve">Model clauses are provided below, along with </w:t>
      </w:r>
      <w:r w:rsidR="002857D3">
        <w:rPr>
          <w:rFonts w:cstheme="minorHAnsi"/>
          <w:i/>
          <w:sz w:val="24"/>
          <w:szCs w:val="24"/>
        </w:rPr>
        <w:t>ex</w:t>
      </w:r>
      <w:r w:rsidR="00F649C8">
        <w:rPr>
          <w:rFonts w:cstheme="minorHAnsi"/>
          <w:i/>
          <w:sz w:val="24"/>
          <w:szCs w:val="24"/>
        </w:rPr>
        <w:t>planatory text in italics.</w:t>
      </w:r>
    </w:p>
    <w:p w:rsidR="001E270F" w:rsidRPr="00071092" w:rsidRDefault="001E270F" w:rsidP="00DA70A8">
      <w:pPr>
        <w:rPr>
          <w:rFonts w:cstheme="minorHAnsi"/>
          <w:i/>
          <w:sz w:val="24"/>
          <w:szCs w:val="24"/>
        </w:rPr>
      </w:pPr>
    </w:p>
    <w:p w:rsidR="00DA70A8" w:rsidRDefault="00993A70" w:rsidP="00DA70A8">
      <w:pPr>
        <w:rPr>
          <w:rFonts w:cstheme="minorHAnsi"/>
          <w:i/>
          <w:sz w:val="24"/>
          <w:szCs w:val="24"/>
        </w:rPr>
      </w:pPr>
      <w:r>
        <w:rPr>
          <w:rFonts w:cstheme="minorHAnsi"/>
          <w:i/>
          <w:sz w:val="24"/>
          <w:szCs w:val="24"/>
        </w:rPr>
        <w:t>DOE does</w:t>
      </w:r>
      <w:r w:rsidR="00A14C52" w:rsidRPr="00071092">
        <w:rPr>
          <w:rFonts w:cstheme="minorHAnsi"/>
          <w:i/>
          <w:sz w:val="24"/>
          <w:szCs w:val="24"/>
        </w:rPr>
        <w:t xml:space="preserve"> not encourage</w:t>
      </w:r>
      <w:r w:rsidR="00940359">
        <w:rPr>
          <w:rFonts w:cstheme="minorHAnsi"/>
          <w:i/>
          <w:sz w:val="24"/>
          <w:szCs w:val="24"/>
        </w:rPr>
        <w:t xml:space="preserve"> </w:t>
      </w:r>
      <w:r w:rsidR="00A14C52" w:rsidRPr="00071092">
        <w:rPr>
          <w:rFonts w:cstheme="minorHAnsi"/>
          <w:i/>
          <w:sz w:val="24"/>
          <w:szCs w:val="24"/>
        </w:rPr>
        <w:t xml:space="preserve">or mandate the use of this Model Plan.  </w:t>
      </w:r>
      <w:r w:rsidR="00592FF7" w:rsidRPr="00071092">
        <w:rPr>
          <w:rFonts w:cstheme="minorHAnsi"/>
          <w:i/>
          <w:sz w:val="24"/>
          <w:szCs w:val="24"/>
        </w:rPr>
        <w:t>Participants</w:t>
      </w:r>
      <w:r w:rsidR="00A14C52" w:rsidRPr="00071092">
        <w:rPr>
          <w:rFonts w:cstheme="minorHAnsi"/>
          <w:i/>
          <w:sz w:val="24"/>
          <w:szCs w:val="24"/>
        </w:rPr>
        <w:t xml:space="preserve"> use this Model Plan at their own risk</w:t>
      </w:r>
      <w:r w:rsidR="00760A38">
        <w:rPr>
          <w:rFonts w:cstheme="minorHAnsi"/>
          <w:i/>
          <w:sz w:val="24"/>
          <w:szCs w:val="24"/>
        </w:rPr>
        <w:t>,</w:t>
      </w:r>
      <w:r w:rsidR="00A14C52" w:rsidRPr="00071092">
        <w:rPr>
          <w:rFonts w:cstheme="minorHAnsi"/>
          <w:i/>
          <w:sz w:val="24"/>
          <w:szCs w:val="24"/>
        </w:rPr>
        <w:t xml:space="preserve"> and assume sole and exclusive liability arising from the use of this </w:t>
      </w:r>
      <w:r w:rsidR="00760A38">
        <w:rPr>
          <w:rFonts w:cstheme="minorHAnsi"/>
          <w:i/>
          <w:sz w:val="24"/>
          <w:szCs w:val="24"/>
        </w:rPr>
        <w:t xml:space="preserve">Model </w:t>
      </w:r>
      <w:r w:rsidR="00A14C52" w:rsidRPr="00071092">
        <w:rPr>
          <w:rFonts w:cstheme="minorHAnsi"/>
          <w:i/>
          <w:sz w:val="24"/>
          <w:szCs w:val="24"/>
        </w:rPr>
        <w:t>Plan.</w:t>
      </w:r>
      <w:r w:rsidR="00511A7C" w:rsidRPr="00071092">
        <w:rPr>
          <w:rFonts w:cstheme="minorHAnsi"/>
          <w:i/>
          <w:sz w:val="24"/>
          <w:szCs w:val="24"/>
        </w:rPr>
        <w:t xml:space="preserve">  DOE encourage</w:t>
      </w:r>
      <w:r w:rsidR="00940359">
        <w:rPr>
          <w:rFonts w:cstheme="minorHAnsi"/>
          <w:i/>
          <w:sz w:val="24"/>
          <w:szCs w:val="24"/>
        </w:rPr>
        <w:t xml:space="preserve"> teams and consortia </w:t>
      </w:r>
      <w:r w:rsidR="00511A7C" w:rsidRPr="00071092">
        <w:rPr>
          <w:rFonts w:cstheme="minorHAnsi"/>
          <w:i/>
          <w:sz w:val="24"/>
          <w:szCs w:val="24"/>
        </w:rPr>
        <w:t xml:space="preserve">to consult with legal counsel </w:t>
      </w:r>
      <w:r w:rsidR="00940359">
        <w:rPr>
          <w:rFonts w:cstheme="minorHAnsi"/>
          <w:i/>
          <w:sz w:val="24"/>
          <w:szCs w:val="24"/>
        </w:rPr>
        <w:t>regarding</w:t>
      </w:r>
      <w:r w:rsidR="00511A7C" w:rsidRPr="00071092">
        <w:rPr>
          <w:rFonts w:cstheme="minorHAnsi"/>
          <w:i/>
          <w:sz w:val="24"/>
          <w:szCs w:val="24"/>
        </w:rPr>
        <w:t xml:space="preserve"> this </w:t>
      </w:r>
      <w:r w:rsidR="00760A38">
        <w:rPr>
          <w:rFonts w:cstheme="minorHAnsi"/>
          <w:i/>
          <w:sz w:val="24"/>
          <w:szCs w:val="24"/>
        </w:rPr>
        <w:t xml:space="preserve">Model </w:t>
      </w:r>
      <w:r w:rsidR="00511A7C" w:rsidRPr="00071092">
        <w:rPr>
          <w:rFonts w:cstheme="minorHAnsi"/>
          <w:i/>
          <w:sz w:val="24"/>
          <w:szCs w:val="24"/>
        </w:rPr>
        <w:t>Plan, as appropriate.</w:t>
      </w:r>
    </w:p>
    <w:p w:rsidR="007A2CAB" w:rsidRDefault="007A2CAB" w:rsidP="00DA70A8">
      <w:pPr>
        <w:rPr>
          <w:rFonts w:cstheme="minorHAnsi"/>
          <w:i/>
          <w:sz w:val="24"/>
          <w:szCs w:val="24"/>
        </w:rPr>
      </w:pPr>
    </w:p>
    <w:p w:rsidR="001248EB" w:rsidRPr="00071092" w:rsidRDefault="00F54F7C" w:rsidP="00AE17C3">
      <w:pPr>
        <w:pStyle w:val="ListParagraph"/>
        <w:numPr>
          <w:ilvl w:val="0"/>
          <w:numId w:val="1"/>
        </w:numPr>
        <w:rPr>
          <w:rFonts w:cstheme="minorHAnsi"/>
          <w:b/>
          <w:i/>
          <w:sz w:val="24"/>
          <w:szCs w:val="24"/>
        </w:rPr>
      </w:pPr>
      <w:r w:rsidRPr="00071092">
        <w:rPr>
          <w:rFonts w:cstheme="minorHAnsi"/>
          <w:b/>
          <w:sz w:val="24"/>
          <w:szCs w:val="24"/>
        </w:rPr>
        <w:t>Preamble</w:t>
      </w:r>
      <w:r w:rsidR="0033347F" w:rsidRPr="00071092">
        <w:rPr>
          <w:rFonts w:cstheme="minorHAnsi"/>
          <w:sz w:val="24"/>
          <w:szCs w:val="24"/>
        </w:rPr>
        <w:t xml:space="preserve">  </w:t>
      </w:r>
    </w:p>
    <w:p w:rsidR="001248EB" w:rsidRDefault="001248EB" w:rsidP="001248EB">
      <w:pPr>
        <w:pStyle w:val="ListParagraph"/>
        <w:rPr>
          <w:rFonts w:cstheme="minorHAnsi"/>
          <w:sz w:val="24"/>
          <w:szCs w:val="24"/>
        </w:rPr>
      </w:pPr>
    </w:p>
    <w:p w:rsidR="00940359" w:rsidRDefault="00940359" w:rsidP="001248EB">
      <w:pPr>
        <w:pStyle w:val="ListParagraph"/>
        <w:rPr>
          <w:rFonts w:cstheme="minorHAnsi"/>
          <w:i/>
          <w:sz w:val="24"/>
          <w:szCs w:val="24"/>
        </w:rPr>
      </w:pPr>
      <w:r>
        <w:rPr>
          <w:rFonts w:cstheme="minorHAnsi"/>
          <w:i/>
          <w:sz w:val="24"/>
          <w:szCs w:val="24"/>
        </w:rPr>
        <w:t>Explanation:</w:t>
      </w:r>
    </w:p>
    <w:p w:rsidR="00940359" w:rsidRPr="00940359" w:rsidRDefault="00940359" w:rsidP="001248EB">
      <w:pPr>
        <w:pStyle w:val="ListParagraph"/>
        <w:rPr>
          <w:rFonts w:cstheme="minorHAnsi"/>
          <w:i/>
          <w:sz w:val="24"/>
          <w:szCs w:val="24"/>
        </w:rPr>
      </w:pPr>
    </w:p>
    <w:p w:rsidR="00AE17C3" w:rsidRPr="00071092" w:rsidRDefault="00511A7C" w:rsidP="00940359">
      <w:pPr>
        <w:pStyle w:val="ListParagraph"/>
        <w:ind w:left="1080"/>
        <w:rPr>
          <w:rFonts w:cstheme="minorHAnsi"/>
          <w:b/>
          <w:i/>
          <w:sz w:val="24"/>
          <w:szCs w:val="24"/>
        </w:rPr>
      </w:pPr>
      <w:r w:rsidRPr="00071092">
        <w:rPr>
          <w:rFonts w:cstheme="minorHAnsi"/>
          <w:i/>
          <w:sz w:val="24"/>
          <w:szCs w:val="24"/>
        </w:rPr>
        <w:t>The preamble</w:t>
      </w:r>
      <w:r w:rsidR="002415F6" w:rsidRPr="00071092">
        <w:rPr>
          <w:rFonts w:cstheme="minorHAnsi"/>
          <w:i/>
          <w:sz w:val="24"/>
          <w:szCs w:val="24"/>
        </w:rPr>
        <w:t>:</w:t>
      </w:r>
    </w:p>
    <w:p w:rsidR="00AE17C3" w:rsidRPr="00071092" w:rsidRDefault="00AE17C3" w:rsidP="00940359">
      <w:pPr>
        <w:ind w:left="360"/>
        <w:rPr>
          <w:rFonts w:cstheme="minorHAnsi"/>
          <w:b/>
          <w:i/>
          <w:sz w:val="24"/>
          <w:szCs w:val="24"/>
        </w:rPr>
      </w:pPr>
    </w:p>
    <w:p w:rsidR="00AE17C3" w:rsidRPr="00071092" w:rsidRDefault="002415F6" w:rsidP="00940359">
      <w:pPr>
        <w:pStyle w:val="ListParagraph"/>
        <w:numPr>
          <w:ilvl w:val="1"/>
          <w:numId w:val="13"/>
        </w:numPr>
        <w:ind w:left="1800"/>
        <w:rPr>
          <w:rFonts w:cstheme="minorHAnsi"/>
          <w:b/>
          <w:i/>
          <w:sz w:val="24"/>
          <w:szCs w:val="24"/>
        </w:rPr>
      </w:pPr>
      <w:r w:rsidRPr="00071092">
        <w:rPr>
          <w:rFonts w:cstheme="minorHAnsi"/>
          <w:i/>
          <w:sz w:val="24"/>
          <w:szCs w:val="24"/>
        </w:rPr>
        <w:t xml:space="preserve"> I</w:t>
      </w:r>
      <w:r w:rsidR="00511A7C" w:rsidRPr="00071092">
        <w:rPr>
          <w:rFonts w:cstheme="minorHAnsi"/>
          <w:i/>
          <w:sz w:val="24"/>
          <w:szCs w:val="24"/>
        </w:rPr>
        <w:t>dentifies</w:t>
      </w:r>
      <w:r w:rsidR="00143888" w:rsidRPr="00071092">
        <w:rPr>
          <w:rFonts w:cstheme="minorHAnsi"/>
          <w:i/>
          <w:sz w:val="24"/>
          <w:szCs w:val="24"/>
        </w:rPr>
        <w:t xml:space="preserve"> the </w:t>
      </w:r>
      <w:r w:rsidR="00511A7C" w:rsidRPr="00071092">
        <w:rPr>
          <w:rFonts w:cstheme="minorHAnsi"/>
          <w:i/>
          <w:sz w:val="24"/>
          <w:szCs w:val="24"/>
        </w:rPr>
        <w:t>parties to the Plan (i.e.</w:t>
      </w:r>
      <w:r w:rsidR="00760A38">
        <w:rPr>
          <w:rFonts w:cstheme="minorHAnsi"/>
          <w:i/>
          <w:sz w:val="24"/>
          <w:szCs w:val="24"/>
        </w:rPr>
        <w:t>,</w:t>
      </w:r>
      <w:r w:rsidR="00511A7C" w:rsidRPr="00071092">
        <w:rPr>
          <w:rFonts w:cstheme="minorHAnsi"/>
          <w:i/>
          <w:sz w:val="24"/>
          <w:szCs w:val="24"/>
        </w:rPr>
        <w:t xml:space="preserve"> the </w:t>
      </w:r>
      <w:r w:rsidR="009C4710" w:rsidRPr="00071092">
        <w:rPr>
          <w:rFonts w:cstheme="minorHAnsi"/>
          <w:i/>
          <w:sz w:val="24"/>
          <w:szCs w:val="24"/>
        </w:rPr>
        <w:t>Project Team</w:t>
      </w:r>
      <w:r w:rsidR="00511A7C" w:rsidRPr="00071092">
        <w:rPr>
          <w:rFonts w:cstheme="minorHAnsi"/>
          <w:i/>
          <w:sz w:val="24"/>
          <w:szCs w:val="24"/>
        </w:rPr>
        <w:t xml:space="preserve">) and the </w:t>
      </w:r>
      <w:r w:rsidR="00760A38">
        <w:rPr>
          <w:rFonts w:cstheme="minorHAnsi"/>
          <w:i/>
          <w:sz w:val="24"/>
          <w:szCs w:val="24"/>
        </w:rPr>
        <w:t xml:space="preserve">relevant </w:t>
      </w:r>
      <w:r w:rsidR="00511A7C" w:rsidRPr="00071092">
        <w:rPr>
          <w:rFonts w:cstheme="minorHAnsi"/>
          <w:i/>
          <w:sz w:val="24"/>
          <w:szCs w:val="24"/>
        </w:rPr>
        <w:t>financial assistance award</w:t>
      </w:r>
      <w:r w:rsidR="00760A38">
        <w:rPr>
          <w:rFonts w:cstheme="minorHAnsi"/>
          <w:i/>
          <w:sz w:val="24"/>
          <w:szCs w:val="24"/>
        </w:rPr>
        <w:t>s</w:t>
      </w:r>
      <w:r w:rsidR="00511A7C" w:rsidRPr="00071092">
        <w:rPr>
          <w:rFonts w:cstheme="minorHAnsi"/>
          <w:i/>
          <w:sz w:val="24"/>
          <w:szCs w:val="24"/>
        </w:rPr>
        <w:t xml:space="preserve"> and/or work authorization</w:t>
      </w:r>
      <w:r w:rsidR="00760A38">
        <w:rPr>
          <w:rFonts w:cstheme="minorHAnsi"/>
          <w:i/>
          <w:sz w:val="24"/>
          <w:szCs w:val="24"/>
        </w:rPr>
        <w:t>s</w:t>
      </w:r>
      <w:r w:rsidR="00940359">
        <w:rPr>
          <w:rFonts w:cstheme="minorHAnsi"/>
          <w:i/>
          <w:sz w:val="24"/>
          <w:szCs w:val="24"/>
        </w:rPr>
        <w:t>,</w:t>
      </w:r>
    </w:p>
    <w:p w:rsidR="001E270F" w:rsidRPr="00071092" w:rsidRDefault="001E270F" w:rsidP="00940359">
      <w:pPr>
        <w:ind w:left="360"/>
        <w:rPr>
          <w:rFonts w:cstheme="minorHAnsi"/>
          <w:b/>
          <w:i/>
          <w:sz w:val="24"/>
          <w:szCs w:val="24"/>
        </w:rPr>
      </w:pPr>
    </w:p>
    <w:p w:rsidR="00B11B2D" w:rsidRPr="00071092" w:rsidRDefault="002415F6" w:rsidP="00940359">
      <w:pPr>
        <w:pStyle w:val="ListParagraph"/>
        <w:numPr>
          <w:ilvl w:val="1"/>
          <w:numId w:val="13"/>
        </w:numPr>
        <w:ind w:left="1800"/>
        <w:rPr>
          <w:rFonts w:cstheme="minorHAnsi"/>
          <w:b/>
          <w:i/>
          <w:sz w:val="24"/>
          <w:szCs w:val="24"/>
        </w:rPr>
      </w:pPr>
      <w:r w:rsidRPr="00071092">
        <w:rPr>
          <w:rFonts w:cstheme="minorHAnsi"/>
          <w:i/>
          <w:sz w:val="24"/>
          <w:szCs w:val="24"/>
        </w:rPr>
        <w:t>S</w:t>
      </w:r>
      <w:r w:rsidR="00143888" w:rsidRPr="00071092">
        <w:rPr>
          <w:rFonts w:cstheme="minorHAnsi"/>
          <w:i/>
          <w:sz w:val="24"/>
          <w:szCs w:val="24"/>
        </w:rPr>
        <w:t>ta</w:t>
      </w:r>
      <w:r w:rsidR="00E6669E" w:rsidRPr="00071092">
        <w:rPr>
          <w:rFonts w:cstheme="minorHAnsi"/>
          <w:i/>
          <w:sz w:val="24"/>
          <w:szCs w:val="24"/>
        </w:rPr>
        <w:t>te</w:t>
      </w:r>
      <w:r w:rsidR="001C1AEB" w:rsidRPr="00071092">
        <w:rPr>
          <w:rFonts w:cstheme="minorHAnsi"/>
          <w:i/>
          <w:sz w:val="24"/>
          <w:szCs w:val="24"/>
        </w:rPr>
        <w:t>s</w:t>
      </w:r>
      <w:r w:rsidR="00E6669E" w:rsidRPr="00071092">
        <w:rPr>
          <w:rFonts w:cstheme="minorHAnsi"/>
          <w:i/>
          <w:sz w:val="24"/>
          <w:szCs w:val="24"/>
        </w:rPr>
        <w:t xml:space="preserve"> the general purpose of the </w:t>
      </w:r>
      <w:r w:rsidR="00143888" w:rsidRPr="00071092">
        <w:rPr>
          <w:rFonts w:cstheme="minorHAnsi"/>
          <w:i/>
          <w:sz w:val="24"/>
          <w:szCs w:val="24"/>
        </w:rPr>
        <w:t>Plan</w:t>
      </w:r>
      <w:r w:rsidR="00760A38">
        <w:rPr>
          <w:rFonts w:cstheme="minorHAnsi"/>
          <w:i/>
          <w:sz w:val="24"/>
          <w:szCs w:val="24"/>
        </w:rPr>
        <w:t>, and</w:t>
      </w:r>
    </w:p>
    <w:p w:rsidR="00B11B2D" w:rsidRPr="00071092" w:rsidRDefault="00B11B2D" w:rsidP="00940359">
      <w:pPr>
        <w:pStyle w:val="ListParagraph"/>
        <w:ind w:left="1080"/>
        <w:rPr>
          <w:rFonts w:cstheme="minorHAnsi"/>
          <w:sz w:val="24"/>
          <w:szCs w:val="24"/>
        </w:rPr>
      </w:pPr>
    </w:p>
    <w:p w:rsidR="00AE17C3" w:rsidRPr="00071092" w:rsidRDefault="002415F6" w:rsidP="00940359">
      <w:pPr>
        <w:pStyle w:val="ListParagraph"/>
        <w:numPr>
          <w:ilvl w:val="1"/>
          <w:numId w:val="13"/>
        </w:numPr>
        <w:ind w:left="1800"/>
        <w:rPr>
          <w:rFonts w:cstheme="minorHAnsi"/>
          <w:b/>
          <w:i/>
          <w:sz w:val="24"/>
          <w:szCs w:val="24"/>
        </w:rPr>
      </w:pPr>
      <w:r w:rsidRPr="00071092">
        <w:rPr>
          <w:rFonts w:cstheme="minorHAnsi"/>
          <w:i/>
          <w:sz w:val="24"/>
          <w:szCs w:val="24"/>
        </w:rPr>
        <w:t>Set</w:t>
      </w:r>
      <w:r w:rsidR="007345BF" w:rsidRPr="00071092">
        <w:rPr>
          <w:rFonts w:cstheme="minorHAnsi"/>
          <w:i/>
          <w:sz w:val="24"/>
          <w:szCs w:val="24"/>
        </w:rPr>
        <w:t>s</w:t>
      </w:r>
      <w:r w:rsidRPr="00071092">
        <w:rPr>
          <w:rFonts w:cstheme="minorHAnsi"/>
          <w:i/>
          <w:sz w:val="24"/>
          <w:szCs w:val="24"/>
        </w:rPr>
        <w:t xml:space="preserve"> forth objectives for the Plan</w:t>
      </w:r>
      <w:r w:rsidR="00760A38">
        <w:rPr>
          <w:rFonts w:cstheme="minorHAnsi"/>
          <w:i/>
          <w:sz w:val="24"/>
          <w:szCs w:val="24"/>
        </w:rPr>
        <w:t>.</w:t>
      </w:r>
    </w:p>
    <w:p w:rsidR="00760A38" w:rsidRDefault="00760A38" w:rsidP="00940359">
      <w:pPr>
        <w:pStyle w:val="ListParagraph"/>
        <w:ind w:left="1980"/>
        <w:rPr>
          <w:rFonts w:cstheme="minorHAnsi"/>
          <w:i/>
          <w:sz w:val="24"/>
          <w:szCs w:val="24"/>
        </w:rPr>
      </w:pPr>
    </w:p>
    <w:p w:rsidR="00760A38" w:rsidRPr="00760A38" w:rsidRDefault="00940359" w:rsidP="00760A38">
      <w:pPr>
        <w:pStyle w:val="ListParagraph"/>
        <w:rPr>
          <w:rFonts w:cstheme="minorHAnsi"/>
          <w:i/>
          <w:sz w:val="24"/>
          <w:szCs w:val="24"/>
        </w:rPr>
      </w:pPr>
      <w:r>
        <w:rPr>
          <w:rFonts w:cstheme="minorHAnsi"/>
          <w:i/>
          <w:sz w:val="24"/>
          <w:szCs w:val="24"/>
        </w:rPr>
        <w:t>Model Language:</w:t>
      </w:r>
    </w:p>
    <w:p w:rsidR="00760A38" w:rsidRPr="00760A38" w:rsidRDefault="00760A38" w:rsidP="00760A38">
      <w:pPr>
        <w:pStyle w:val="ListParagraph"/>
        <w:rPr>
          <w:rFonts w:cstheme="minorHAnsi"/>
          <w:sz w:val="24"/>
          <w:szCs w:val="24"/>
        </w:rPr>
      </w:pPr>
    </w:p>
    <w:p w:rsidR="00760A38" w:rsidRPr="00760A38" w:rsidRDefault="00760A38" w:rsidP="00760A38">
      <w:pPr>
        <w:pStyle w:val="ListParagraph"/>
        <w:numPr>
          <w:ilvl w:val="0"/>
          <w:numId w:val="12"/>
        </w:numPr>
        <w:ind w:left="1260"/>
        <w:rPr>
          <w:rFonts w:cstheme="minorHAnsi"/>
          <w:i/>
          <w:sz w:val="24"/>
          <w:szCs w:val="24"/>
        </w:rPr>
      </w:pPr>
      <w:r w:rsidRPr="00760A38">
        <w:rPr>
          <w:rFonts w:cstheme="minorHAnsi"/>
          <w:sz w:val="24"/>
          <w:szCs w:val="24"/>
        </w:rPr>
        <w:t>This Intellectual Property Management Plan (the</w:t>
      </w:r>
      <w:r w:rsidR="00EA5D8C">
        <w:rPr>
          <w:rFonts w:cstheme="minorHAnsi"/>
          <w:sz w:val="24"/>
          <w:szCs w:val="24"/>
        </w:rPr>
        <w:t xml:space="preserve"> Plan) is established by </w:t>
      </w:r>
      <w:r w:rsidR="00512F82" w:rsidRPr="00512F82">
        <w:rPr>
          <w:i/>
          <w:sz w:val="24"/>
        </w:rPr>
        <w:t>[list Project Team Participants]</w:t>
      </w:r>
      <w:r w:rsidRPr="00760A38">
        <w:rPr>
          <w:rFonts w:cstheme="minorHAnsi"/>
          <w:sz w:val="24"/>
          <w:szCs w:val="24"/>
        </w:rPr>
        <w:t xml:space="preserve"> to address management of </w:t>
      </w:r>
      <w:r w:rsidR="00BC7808">
        <w:rPr>
          <w:rFonts w:cstheme="minorHAnsi"/>
          <w:sz w:val="24"/>
          <w:szCs w:val="24"/>
        </w:rPr>
        <w:t>Intellectual Property</w:t>
      </w:r>
      <w:r w:rsidRPr="00760A38">
        <w:rPr>
          <w:rFonts w:cstheme="minorHAnsi"/>
          <w:sz w:val="24"/>
          <w:szCs w:val="24"/>
        </w:rPr>
        <w:t xml:space="preserve"> that may be developed as a result of work performed under </w:t>
      </w:r>
      <w:r w:rsidR="00512F82" w:rsidRPr="00512F82">
        <w:rPr>
          <w:i/>
          <w:sz w:val="24"/>
        </w:rPr>
        <w:t xml:space="preserve">[list applicable </w:t>
      </w:r>
      <w:r w:rsidR="00993A70">
        <w:rPr>
          <w:i/>
          <w:sz w:val="24"/>
        </w:rPr>
        <w:t>DOE</w:t>
      </w:r>
      <w:r w:rsidR="00512F82" w:rsidRPr="00512F82">
        <w:rPr>
          <w:i/>
          <w:sz w:val="24"/>
        </w:rPr>
        <w:t xml:space="preserve"> financial assistance </w:t>
      </w:r>
      <w:r w:rsidR="00940359">
        <w:rPr>
          <w:rFonts w:cstheme="minorHAnsi"/>
          <w:i/>
          <w:sz w:val="24"/>
          <w:szCs w:val="24"/>
        </w:rPr>
        <w:t>A</w:t>
      </w:r>
      <w:r w:rsidRPr="00940359">
        <w:rPr>
          <w:rFonts w:cstheme="minorHAnsi"/>
          <w:i/>
          <w:sz w:val="24"/>
          <w:szCs w:val="24"/>
        </w:rPr>
        <w:t>ward</w:t>
      </w:r>
      <w:r w:rsidR="00512F82" w:rsidRPr="00512F82">
        <w:rPr>
          <w:i/>
          <w:sz w:val="24"/>
        </w:rPr>
        <w:t xml:space="preserve"> and/or work authorization]</w:t>
      </w:r>
      <w:r w:rsidRPr="00760A38">
        <w:rPr>
          <w:rFonts w:cstheme="minorHAnsi"/>
          <w:sz w:val="24"/>
          <w:szCs w:val="24"/>
        </w:rPr>
        <w:t xml:space="preserve">.  </w:t>
      </w:r>
    </w:p>
    <w:p w:rsidR="00760A38" w:rsidRPr="00760A38" w:rsidRDefault="00760A38" w:rsidP="00760A38">
      <w:pPr>
        <w:pStyle w:val="ListParagraph"/>
        <w:ind w:left="1260"/>
        <w:rPr>
          <w:rFonts w:cstheme="minorHAnsi"/>
          <w:i/>
          <w:sz w:val="24"/>
          <w:szCs w:val="24"/>
        </w:rPr>
      </w:pPr>
    </w:p>
    <w:p w:rsidR="00760A38" w:rsidRPr="00760A38" w:rsidRDefault="00760A38" w:rsidP="00760A38">
      <w:pPr>
        <w:pStyle w:val="ListParagraph"/>
        <w:numPr>
          <w:ilvl w:val="0"/>
          <w:numId w:val="12"/>
        </w:numPr>
        <w:ind w:left="1260"/>
        <w:rPr>
          <w:rFonts w:cstheme="minorHAnsi"/>
          <w:b/>
          <w:i/>
          <w:sz w:val="24"/>
          <w:szCs w:val="24"/>
        </w:rPr>
      </w:pPr>
      <w:r w:rsidRPr="00760A38">
        <w:rPr>
          <w:rFonts w:cstheme="minorHAnsi"/>
          <w:sz w:val="24"/>
          <w:szCs w:val="24"/>
        </w:rPr>
        <w:t xml:space="preserve">The general purpose of the Plan is to address the protection and </w:t>
      </w:r>
      <w:r w:rsidR="00940359">
        <w:rPr>
          <w:rFonts w:cstheme="minorHAnsi"/>
          <w:sz w:val="24"/>
          <w:szCs w:val="24"/>
        </w:rPr>
        <w:t>disposition</w:t>
      </w:r>
      <w:r w:rsidRPr="00760A38">
        <w:rPr>
          <w:rFonts w:cstheme="minorHAnsi"/>
          <w:sz w:val="24"/>
          <w:szCs w:val="24"/>
        </w:rPr>
        <w:t xml:space="preserve"> of </w:t>
      </w:r>
      <w:r w:rsidR="00BC7808">
        <w:rPr>
          <w:rFonts w:cstheme="minorHAnsi"/>
          <w:sz w:val="24"/>
          <w:szCs w:val="24"/>
        </w:rPr>
        <w:t>Intellectual Property</w:t>
      </w:r>
      <w:r w:rsidRPr="00760A38">
        <w:rPr>
          <w:rFonts w:cstheme="minorHAnsi"/>
          <w:sz w:val="24"/>
          <w:szCs w:val="24"/>
        </w:rPr>
        <w:t xml:space="preserve"> developed under the </w:t>
      </w:r>
      <w:r w:rsidR="00993A70">
        <w:rPr>
          <w:rFonts w:cstheme="minorHAnsi"/>
          <w:sz w:val="24"/>
          <w:szCs w:val="24"/>
        </w:rPr>
        <w:t>DOE</w:t>
      </w:r>
      <w:r w:rsidRPr="00760A38">
        <w:rPr>
          <w:rFonts w:cstheme="minorHAnsi"/>
          <w:sz w:val="24"/>
          <w:szCs w:val="24"/>
        </w:rPr>
        <w:t xml:space="preserve"> financial assistance award and/or work authorization, within the framework of Federal </w:t>
      </w:r>
      <w:r w:rsidR="00940359">
        <w:rPr>
          <w:rFonts w:cstheme="minorHAnsi"/>
          <w:sz w:val="24"/>
          <w:szCs w:val="24"/>
        </w:rPr>
        <w:t>i</w:t>
      </w:r>
      <w:r w:rsidR="00BC7808">
        <w:rPr>
          <w:rFonts w:cstheme="minorHAnsi"/>
          <w:sz w:val="24"/>
          <w:szCs w:val="24"/>
        </w:rPr>
        <w:t xml:space="preserve">ntellectual </w:t>
      </w:r>
      <w:r w:rsidR="00940359">
        <w:rPr>
          <w:rFonts w:cstheme="minorHAnsi"/>
          <w:sz w:val="24"/>
          <w:szCs w:val="24"/>
        </w:rPr>
        <w:t>p</w:t>
      </w:r>
      <w:r w:rsidR="00BC7808">
        <w:rPr>
          <w:rFonts w:cstheme="minorHAnsi"/>
          <w:sz w:val="24"/>
          <w:szCs w:val="24"/>
        </w:rPr>
        <w:t>roperty</w:t>
      </w:r>
      <w:r w:rsidRPr="00760A38">
        <w:rPr>
          <w:rFonts w:cstheme="minorHAnsi"/>
          <w:sz w:val="24"/>
          <w:szCs w:val="24"/>
        </w:rPr>
        <w:t xml:space="preserve"> laws, </w:t>
      </w:r>
      <w:r w:rsidR="00940359">
        <w:rPr>
          <w:rFonts w:cstheme="minorHAnsi"/>
          <w:sz w:val="24"/>
          <w:szCs w:val="24"/>
        </w:rPr>
        <w:t>regulations, and policies.</w:t>
      </w:r>
    </w:p>
    <w:p w:rsidR="00760A38" w:rsidRPr="00760A38" w:rsidRDefault="00760A38" w:rsidP="00760A38">
      <w:pPr>
        <w:pStyle w:val="ListParagraph"/>
        <w:rPr>
          <w:rFonts w:cstheme="minorHAnsi"/>
          <w:sz w:val="24"/>
          <w:szCs w:val="24"/>
        </w:rPr>
      </w:pPr>
    </w:p>
    <w:p w:rsidR="00C22FE1" w:rsidRPr="00760A38" w:rsidRDefault="00C22FE1" w:rsidP="00760A38">
      <w:pPr>
        <w:pStyle w:val="ListParagraph"/>
        <w:numPr>
          <w:ilvl w:val="0"/>
          <w:numId w:val="12"/>
        </w:numPr>
        <w:ind w:left="1260"/>
        <w:rPr>
          <w:rFonts w:cstheme="minorHAnsi"/>
          <w:b/>
          <w:i/>
          <w:sz w:val="24"/>
          <w:szCs w:val="24"/>
        </w:rPr>
      </w:pPr>
      <w:r w:rsidRPr="00760A38">
        <w:rPr>
          <w:rFonts w:cstheme="minorHAnsi"/>
          <w:sz w:val="24"/>
          <w:szCs w:val="24"/>
        </w:rPr>
        <w:t xml:space="preserve">The Plan </w:t>
      </w:r>
      <w:r w:rsidR="001720C7" w:rsidRPr="00760A38">
        <w:rPr>
          <w:rFonts w:cstheme="minorHAnsi"/>
          <w:sz w:val="24"/>
          <w:szCs w:val="24"/>
        </w:rPr>
        <w:t>objectives include:</w:t>
      </w:r>
    </w:p>
    <w:p w:rsidR="00C22FE1" w:rsidRPr="00071092" w:rsidRDefault="00C22FE1" w:rsidP="00C22FE1">
      <w:pPr>
        <w:pStyle w:val="ListParagraph"/>
        <w:ind w:left="1620"/>
        <w:rPr>
          <w:rFonts w:cstheme="minorHAnsi"/>
          <w:b/>
          <w:sz w:val="24"/>
          <w:szCs w:val="24"/>
        </w:rPr>
      </w:pPr>
    </w:p>
    <w:p w:rsidR="00E50313" w:rsidRPr="00071092" w:rsidRDefault="001720C7" w:rsidP="0007641D">
      <w:pPr>
        <w:pStyle w:val="ListParagraph"/>
        <w:numPr>
          <w:ilvl w:val="2"/>
          <w:numId w:val="1"/>
        </w:numPr>
        <w:ind w:left="1620" w:hanging="360"/>
        <w:rPr>
          <w:rFonts w:cstheme="minorHAnsi"/>
          <w:b/>
          <w:sz w:val="24"/>
          <w:szCs w:val="24"/>
        </w:rPr>
      </w:pPr>
      <w:r w:rsidRPr="00071092">
        <w:rPr>
          <w:rFonts w:cstheme="minorHAnsi"/>
          <w:sz w:val="24"/>
          <w:szCs w:val="24"/>
        </w:rPr>
        <w:t>P</w:t>
      </w:r>
      <w:r w:rsidR="00E50313" w:rsidRPr="00071092">
        <w:rPr>
          <w:rFonts w:cstheme="minorHAnsi"/>
          <w:sz w:val="24"/>
          <w:szCs w:val="24"/>
        </w:rPr>
        <w:t>romot</w:t>
      </w:r>
      <w:r w:rsidRPr="00071092">
        <w:rPr>
          <w:rFonts w:cstheme="minorHAnsi"/>
          <w:sz w:val="24"/>
          <w:szCs w:val="24"/>
        </w:rPr>
        <w:t>ing</w:t>
      </w:r>
      <w:r w:rsidR="00E50313" w:rsidRPr="00071092">
        <w:rPr>
          <w:rFonts w:cstheme="minorHAnsi"/>
          <w:sz w:val="24"/>
          <w:szCs w:val="24"/>
        </w:rPr>
        <w:t xml:space="preserve"> </w:t>
      </w:r>
      <w:r w:rsidRPr="00071092">
        <w:rPr>
          <w:rFonts w:cstheme="minorHAnsi"/>
          <w:sz w:val="24"/>
          <w:szCs w:val="24"/>
        </w:rPr>
        <w:t xml:space="preserve">the </w:t>
      </w:r>
      <w:r w:rsidR="00E50313" w:rsidRPr="00071092">
        <w:rPr>
          <w:rFonts w:cstheme="minorHAnsi"/>
          <w:sz w:val="24"/>
          <w:szCs w:val="24"/>
        </w:rPr>
        <w:t>patenting</w:t>
      </w:r>
      <w:r w:rsidR="00940359">
        <w:rPr>
          <w:rFonts w:cstheme="minorHAnsi"/>
          <w:sz w:val="24"/>
          <w:szCs w:val="24"/>
        </w:rPr>
        <w:t>,</w:t>
      </w:r>
      <w:r w:rsidR="00E50313" w:rsidRPr="00071092">
        <w:rPr>
          <w:rFonts w:cstheme="minorHAnsi"/>
          <w:sz w:val="24"/>
          <w:szCs w:val="24"/>
        </w:rPr>
        <w:t xml:space="preserve"> licensing</w:t>
      </w:r>
      <w:r w:rsidR="00940359">
        <w:rPr>
          <w:rFonts w:cstheme="minorHAnsi"/>
          <w:sz w:val="24"/>
          <w:szCs w:val="24"/>
        </w:rPr>
        <w:t>,</w:t>
      </w:r>
      <w:r w:rsidR="00E50313" w:rsidRPr="00071092">
        <w:rPr>
          <w:rFonts w:cstheme="minorHAnsi"/>
          <w:sz w:val="24"/>
          <w:szCs w:val="24"/>
        </w:rPr>
        <w:t xml:space="preserve"> </w:t>
      </w:r>
      <w:r w:rsidR="007345BF" w:rsidRPr="00071092">
        <w:rPr>
          <w:rFonts w:cstheme="minorHAnsi"/>
          <w:sz w:val="24"/>
          <w:szCs w:val="24"/>
        </w:rPr>
        <w:t xml:space="preserve">and </w:t>
      </w:r>
      <w:r w:rsidR="00940359">
        <w:rPr>
          <w:rFonts w:cstheme="minorHAnsi"/>
          <w:sz w:val="24"/>
          <w:szCs w:val="24"/>
        </w:rPr>
        <w:t xml:space="preserve">rapid </w:t>
      </w:r>
      <w:r w:rsidR="00E50313" w:rsidRPr="00071092">
        <w:rPr>
          <w:rFonts w:cstheme="minorHAnsi"/>
          <w:sz w:val="24"/>
          <w:szCs w:val="24"/>
        </w:rPr>
        <w:t>commercializ</w:t>
      </w:r>
      <w:r w:rsidR="007345BF" w:rsidRPr="00071092">
        <w:rPr>
          <w:rFonts w:cstheme="minorHAnsi"/>
          <w:sz w:val="24"/>
          <w:szCs w:val="24"/>
        </w:rPr>
        <w:t xml:space="preserve">ation of </w:t>
      </w:r>
      <w:r w:rsidR="00940359">
        <w:rPr>
          <w:rFonts w:cstheme="minorHAnsi"/>
          <w:sz w:val="24"/>
          <w:szCs w:val="24"/>
        </w:rPr>
        <w:t xml:space="preserve">Subject </w:t>
      </w:r>
      <w:r w:rsidR="00BC7808">
        <w:rPr>
          <w:rFonts w:cstheme="minorHAnsi"/>
          <w:sz w:val="24"/>
          <w:szCs w:val="24"/>
        </w:rPr>
        <w:t>Invention</w:t>
      </w:r>
      <w:r w:rsidR="00E50313" w:rsidRPr="00071092">
        <w:rPr>
          <w:rFonts w:cstheme="minorHAnsi"/>
          <w:sz w:val="24"/>
          <w:szCs w:val="24"/>
        </w:rPr>
        <w:t xml:space="preserve">s </w:t>
      </w:r>
      <w:r w:rsidR="00940359">
        <w:rPr>
          <w:rFonts w:cstheme="minorHAnsi"/>
          <w:sz w:val="24"/>
          <w:szCs w:val="24"/>
        </w:rPr>
        <w:t xml:space="preserve">developed under </w:t>
      </w:r>
      <w:r w:rsidR="00940359">
        <w:rPr>
          <w:rFonts w:cstheme="minorHAnsi"/>
          <w:i/>
          <w:sz w:val="24"/>
          <w:szCs w:val="24"/>
        </w:rPr>
        <w:t xml:space="preserve">[list applicable </w:t>
      </w:r>
      <w:r w:rsidR="00993A70">
        <w:rPr>
          <w:rFonts w:cstheme="minorHAnsi"/>
          <w:i/>
          <w:sz w:val="24"/>
          <w:szCs w:val="24"/>
        </w:rPr>
        <w:t>DOE</w:t>
      </w:r>
      <w:r w:rsidR="00940359">
        <w:rPr>
          <w:rFonts w:cstheme="minorHAnsi"/>
          <w:i/>
          <w:sz w:val="24"/>
          <w:szCs w:val="24"/>
        </w:rPr>
        <w:t xml:space="preserve"> financial assistance award and/or work authorization]</w:t>
      </w:r>
      <w:r w:rsidR="00940359">
        <w:rPr>
          <w:rFonts w:cstheme="minorHAnsi"/>
          <w:sz w:val="24"/>
          <w:szCs w:val="24"/>
        </w:rPr>
        <w:t>, and</w:t>
      </w:r>
    </w:p>
    <w:p w:rsidR="00E50313" w:rsidRPr="00071092" w:rsidRDefault="00E50313" w:rsidP="00E50313">
      <w:pPr>
        <w:pStyle w:val="ListParagraph"/>
        <w:ind w:left="1620"/>
        <w:rPr>
          <w:rFonts w:cstheme="minorHAnsi"/>
          <w:b/>
          <w:sz w:val="24"/>
          <w:szCs w:val="24"/>
        </w:rPr>
      </w:pPr>
    </w:p>
    <w:p w:rsidR="002415F6" w:rsidRPr="00071092" w:rsidRDefault="006669A9" w:rsidP="0007641D">
      <w:pPr>
        <w:pStyle w:val="ListParagraph"/>
        <w:numPr>
          <w:ilvl w:val="2"/>
          <w:numId w:val="1"/>
        </w:numPr>
        <w:tabs>
          <w:tab w:val="left" w:pos="1620"/>
        </w:tabs>
        <w:ind w:left="1620" w:hanging="360"/>
        <w:rPr>
          <w:rFonts w:cstheme="minorHAnsi"/>
          <w:b/>
          <w:sz w:val="24"/>
          <w:szCs w:val="24"/>
        </w:rPr>
      </w:pPr>
      <w:r>
        <w:rPr>
          <w:rFonts w:cstheme="minorHAnsi"/>
          <w:sz w:val="24"/>
          <w:szCs w:val="24"/>
        </w:rPr>
        <w:lastRenderedPageBreak/>
        <w:t>Promoting</w:t>
      </w:r>
      <w:r w:rsidR="002415F6" w:rsidRPr="00071092">
        <w:rPr>
          <w:rFonts w:cstheme="minorHAnsi"/>
          <w:sz w:val="24"/>
          <w:szCs w:val="24"/>
        </w:rPr>
        <w:t xml:space="preserve"> </w:t>
      </w:r>
      <w:r w:rsidR="00940359">
        <w:rPr>
          <w:rFonts w:cstheme="minorHAnsi"/>
          <w:sz w:val="24"/>
          <w:szCs w:val="24"/>
        </w:rPr>
        <w:t xml:space="preserve">the </w:t>
      </w:r>
      <w:r w:rsidR="002415F6" w:rsidRPr="00071092">
        <w:rPr>
          <w:rFonts w:cstheme="minorHAnsi"/>
          <w:sz w:val="24"/>
          <w:szCs w:val="24"/>
        </w:rPr>
        <w:t xml:space="preserve">rapid dissemination of </w:t>
      </w:r>
      <w:r w:rsidR="00940359">
        <w:rPr>
          <w:rFonts w:cstheme="minorHAnsi"/>
          <w:sz w:val="24"/>
          <w:szCs w:val="24"/>
        </w:rPr>
        <w:t xml:space="preserve">scientific data </w:t>
      </w:r>
      <w:r w:rsidR="002415F6" w:rsidRPr="00071092">
        <w:rPr>
          <w:rFonts w:cstheme="minorHAnsi"/>
          <w:sz w:val="24"/>
          <w:szCs w:val="24"/>
        </w:rPr>
        <w:t>for the public good</w:t>
      </w:r>
      <w:r w:rsidR="00E50313" w:rsidRPr="00071092">
        <w:rPr>
          <w:rFonts w:cstheme="minorHAnsi"/>
          <w:sz w:val="24"/>
          <w:szCs w:val="24"/>
        </w:rPr>
        <w:t>.</w:t>
      </w:r>
    </w:p>
    <w:p w:rsidR="00F54F7C" w:rsidRPr="00071092" w:rsidRDefault="00F54F7C" w:rsidP="00F54F7C">
      <w:pPr>
        <w:rPr>
          <w:rFonts w:cstheme="minorHAnsi"/>
          <w:b/>
          <w:sz w:val="24"/>
          <w:szCs w:val="24"/>
        </w:rPr>
      </w:pPr>
    </w:p>
    <w:p w:rsidR="00974161" w:rsidRPr="00071092" w:rsidRDefault="0025032D" w:rsidP="00C7748B">
      <w:pPr>
        <w:pStyle w:val="ListParagraph"/>
        <w:numPr>
          <w:ilvl w:val="0"/>
          <w:numId w:val="1"/>
        </w:numPr>
        <w:rPr>
          <w:rFonts w:cstheme="minorHAnsi"/>
          <w:b/>
          <w:sz w:val="24"/>
          <w:szCs w:val="24"/>
        </w:rPr>
      </w:pPr>
      <w:r w:rsidRPr="00071092">
        <w:rPr>
          <w:rFonts w:cstheme="minorHAnsi"/>
          <w:b/>
          <w:sz w:val="24"/>
          <w:szCs w:val="24"/>
        </w:rPr>
        <w:t>Definitions</w:t>
      </w:r>
      <w:r w:rsidR="0033347F" w:rsidRPr="00071092">
        <w:rPr>
          <w:rFonts w:cstheme="minorHAnsi"/>
          <w:sz w:val="24"/>
          <w:szCs w:val="24"/>
        </w:rPr>
        <w:t xml:space="preserve">  </w:t>
      </w:r>
    </w:p>
    <w:p w:rsidR="001248EB" w:rsidRPr="00071092" w:rsidRDefault="001248EB" w:rsidP="00974161">
      <w:pPr>
        <w:pStyle w:val="ListParagraph"/>
        <w:rPr>
          <w:rFonts w:cstheme="minorHAnsi"/>
          <w:i/>
          <w:sz w:val="24"/>
          <w:szCs w:val="24"/>
        </w:rPr>
      </w:pPr>
    </w:p>
    <w:p w:rsidR="006C09D5" w:rsidRDefault="006C09D5" w:rsidP="00974161">
      <w:pPr>
        <w:pStyle w:val="ListParagraph"/>
        <w:rPr>
          <w:rFonts w:cstheme="minorHAnsi"/>
          <w:i/>
          <w:sz w:val="24"/>
          <w:szCs w:val="24"/>
        </w:rPr>
      </w:pPr>
      <w:r>
        <w:rPr>
          <w:rFonts w:cstheme="minorHAnsi"/>
          <w:i/>
          <w:sz w:val="24"/>
          <w:szCs w:val="24"/>
        </w:rPr>
        <w:t xml:space="preserve">Explanation: </w:t>
      </w:r>
    </w:p>
    <w:p w:rsidR="006C09D5" w:rsidRDefault="006C09D5" w:rsidP="006C09D5">
      <w:pPr>
        <w:pStyle w:val="ListParagraph"/>
        <w:ind w:left="900"/>
        <w:rPr>
          <w:rFonts w:cstheme="minorHAnsi"/>
          <w:i/>
          <w:sz w:val="24"/>
          <w:szCs w:val="24"/>
        </w:rPr>
      </w:pPr>
    </w:p>
    <w:p w:rsidR="00F54F7C" w:rsidRPr="006C09D5" w:rsidRDefault="002415F6" w:rsidP="006C09D5">
      <w:pPr>
        <w:ind w:left="1440"/>
        <w:rPr>
          <w:rFonts w:cstheme="minorHAnsi"/>
          <w:b/>
          <w:sz w:val="24"/>
          <w:szCs w:val="24"/>
        </w:rPr>
      </w:pPr>
      <w:r w:rsidRPr="006C09D5">
        <w:rPr>
          <w:rFonts w:cstheme="minorHAnsi"/>
          <w:i/>
          <w:sz w:val="24"/>
          <w:szCs w:val="24"/>
        </w:rPr>
        <w:t>The definitions section define</w:t>
      </w:r>
      <w:r w:rsidR="00C33C55" w:rsidRPr="006C09D5">
        <w:rPr>
          <w:rFonts w:cstheme="minorHAnsi"/>
          <w:i/>
          <w:sz w:val="24"/>
          <w:szCs w:val="24"/>
        </w:rPr>
        <w:t>s</w:t>
      </w:r>
      <w:r w:rsidRPr="006C09D5">
        <w:rPr>
          <w:rFonts w:cstheme="minorHAnsi"/>
          <w:i/>
          <w:sz w:val="24"/>
          <w:szCs w:val="24"/>
        </w:rPr>
        <w:t xml:space="preserve"> key terminology</w:t>
      </w:r>
      <w:r w:rsidR="00E6669E" w:rsidRPr="006C09D5">
        <w:rPr>
          <w:rFonts w:cstheme="minorHAnsi"/>
          <w:i/>
          <w:sz w:val="24"/>
          <w:szCs w:val="24"/>
        </w:rPr>
        <w:t xml:space="preserve"> utilized in the </w:t>
      </w:r>
      <w:r w:rsidRPr="006C09D5">
        <w:rPr>
          <w:rFonts w:cstheme="minorHAnsi"/>
          <w:i/>
          <w:sz w:val="24"/>
          <w:szCs w:val="24"/>
        </w:rPr>
        <w:t xml:space="preserve">Plan, </w:t>
      </w:r>
      <w:r w:rsidR="00C33C55" w:rsidRPr="006C09D5">
        <w:rPr>
          <w:rFonts w:cstheme="minorHAnsi"/>
          <w:i/>
          <w:sz w:val="24"/>
          <w:szCs w:val="24"/>
        </w:rPr>
        <w:t>including</w:t>
      </w:r>
      <w:r w:rsidR="00E6669E" w:rsidRPr="006C09D5">
        <w:rPr>
          <w:rFonts w:cstheme="minorHAnsi"/>
          <w:i/>
          <w:sz w:val="24"/>
          <w:szCs w:val="24"/>
        </w:rPr>
        <w:t xml:space="preserve"> but not limited to the following terms</w:t>
      </w:r>
      <w:r w:rsidRPr="006C09D5">
        <w:rPr>
          <w:rFonts w:cstheme="minorHAnsi"/>
          <w:i/>
          <w:sz w:val="24"/>
          <w:szCs w:val="24"/>
        </w:rPr>
        <w:t>:</w:t>
      </w:r>
    </w:p>
    <w:p w:rsidR="00AE17C3" w:rsidRDefault="00AE17C3" w:rsidP="00AE17C3">
      <w:pPr>
        <w:pStyle w:val="ListParagraph"/>
        <w:rPr>
          <w:rFonts w:cstheme="minorHAnsi"/>
          <w:b/>
          <w:sz w:val="24"/>
          <w:szCs w:val="24"/>
        </w:rPr>
      </w:pPr>
    </w:p>
    <w:p w:rsidR="006C09D5" w:rsidRDefault="006C09D5" w:rsidP="00AE17C3">
      <w:pPr>
        <w:pStyle w:val="ListParagraph"/>
        <w:rPr>
          <w:rFonts w:cstheme="minorHAnsi"/>
          <w:i/>
          <w:sz w:val="24"/>
          <w:szCs w:val="24"/>
        </w:rPr>
      </w:pPr>
      <w:r>
        <w:rPr>
          <w:rFonts w:cstheme="minorHAnsi"/>
          <w:i/>
          <w:sz w:val="24"/>
          <w:szCs w:val="24"/>
        </w:rPr>
        <w:t>Model Language:</w:t>
      </w:r>
    </w:p>
    <w:p w:rsidR="006C09D5" w:rsidRPr="006C09D5" w:rsidRDefault="006C09D5" w:rsidP="00AE17C3">
      <w:pPr>
        <w:pStyle w:val="ListParagraph"/>
        <w:rPr>
          <w:rFonts w:cstheme="minorHAnsi"/>
          <w:i/>
          <w:sz w:val="24"/>
          <w:szCs w:val="24"/>
        </w:rPr>
      </w:pPr>
    </w:p>
    <w:p w:rsidR="00003283" w:rsidRPr="00071092" w:rsidRDefault="00003283" w:rsidP="00003283">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“Award”</w:t>
      </w:r>
      <w:r w:rsidR="00D9095A" w:rsidRPr="00071092">
        <w:rPr>
          <w:rFonts w:cstheme="minorHAnsi"/>
          <w:b/>
          <w:sz w:val="24"/>
          <w:szCs w:val="24"/>
        </w:rPr>
        <w:t xml:space="preserve"> and “</w:t>
      </w:r>
      <w:r w:rsidR="00993A70">
        <w:rPr>
          <w:rFonts w:cstheme="minorHAnsi"/>
          <w:b/>
          <w:sz w:val="24"/>
          <w:szCs w:val="24"/>
        </w:rPr>
        <w:t>DOE</w:t>
      </w:r>
      <w:r w:rsidR="00D9095A" w:rsidRPr="00071092">
        <w:rPr>
          <w:rFonts w:cstheme="minorHAnsi"/>
          <w:b/>
          <w:sz w:val="24"/>
          <w:szCs w:val="24"/>
        </w:rPr>
        <w:t xml:space="preserve"> Award”</w:t>
      </w:r>
      <w:r w:rsidRPr="00071092">
        <w:rPr>
          <w:rFonts w:cstheme="minorHAnsi"/>
          <w:sz w:val="24"/>
          <w:szCs w:val="24"/>
        </w:rPr>
        <w:t xml:space="preserve"> refers to a grant of financial assista</w:t>
      </w:r>
      <w:r w:rsidR="00C33C55" w:rsidRPr="00071092">
        <w:rPr>
          <w:rFonts w:cstheme="minorHAnsi"/>
          <w:sz w:val="24"/>
          <w:szCs w:val="24"/>
        </w:rPr>
        <w:t xml:space="preserve">nce from </w:t>
      </w:r>
      <w:r w:rsidR="00993A70">
        <w:rPr>
          <w:rFonts w:cstheme="minorHAnsi"/>
          <w:sz w:val="24"/>
          <w:szCs w:val="24"/>
        </w:rPr>
        <w:t>DOE</w:t>
      </w:r>
      <w:r w:rsidR="00C33C55" w:rsidRPr="00071092">
        <w:rPr>
          <w:rFonts w:cstheme="minorHAnsi"/>
          <w:sz w:val="24"/>
          <w:szCs w:val="24"/>
        </w:rPr>
        <w:t xml:space="preserve"> to an entity or</w:t>
      </w:r>
      <w:r w:rsidRPr="00071092">
        <w:rPr>
          <w:rFonts w:cstheme="minorHAnsi"/>
          <w:sz w:val="24"/>
          <w:szCs w:val="24"/>
        </w:rPr>
        <w:t xml:space="preserve"> entities by means of a </w:t>
      </w:r>
      <w:r w:rsidR="00993A70">
        <w:rPr>
          <w:rFonts w:cstheme="minorHAnsi"/>
          <w:sz w:val="24"/>
          <w:szCs w:val="24"/>
        </w:rPr>
        <w:t xml:space="preserve">grant, </w:t>
      </w:r>
      <w:r w:rsidRPr="00071092">
        <w:rPr>
          <w:rFonts w:cstheme="minorHAnsi"/>
          <w:sz w:val="24"/>
          <w:szCs w:val="24"/>
        </w:rPr>
        <w:t>cooperative agreement, work authorization, Technology Investment Agreement, or other authorized financial assistance instrument.</w:t>
      </w:r>
      <w:r w:rsidRPr="00071092">
        <w:rPr>
          <w:rFonts w:cstheme="minorHAnsi"/>
          <w:b/>
          <w:sz w:val="24"/>
          <w:szCs w:val="24"/>
        </w:rPr>
        <w:br/>
      </w:r>
    </w:p>
    <w:p w:rsidR="00CE0F05" w:rsidRPr="00AD4538" w:rsidRDefault="00FB46BA" w:rsidP="00AD4538">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“Award W</w:t>
      </w:r>
      <w:r w:rsidR="002415F6" w:rsidRPr="00071092">
        <w:rPr>
          <w:rFonts w:cstheme="minorHAnsi"/>
          <w:b/>
          <w:sz w:val="24"/>
          <w:szCs w:val="24"/>
        </w:rPr>
        <w:t>ork”</w:t>
      </w:r>
      <w:r w:rsidR="00CE0F05" w:rsidRPr="00071092">
        <w:rPr>
          <w:rFonts w:cstheme="minorHAnsi"/>
          <w:sz w:val="24"/>
          <w:szCs w:val="24"/>
        </w:rPr>
        <w:t xml:space="preserve"> </w:t>
      </w:r>
      <w:r w:rsidR="001248EB" w:rsidRPr="00071092">
        <w:rPr>
          <w:rFonts w:cstheme="minorHAnsi"/>
          <w:sz w:val="24"/>
          <w:szCs w:val="24"/>
        </w:rPr>
        <w:t>means any</w:t>
      </w:r>
      <w:r w:rsidR="00CE0F05" w:rsidRPr="00071092">
        <w:rPr>
          <w:rFonts w:cstheme="minorHAnsi"/>
          <w:sz w:val="24"/>
          <w:szCs w:val="24"/>
        </w:rPr>
        <w:t xml:space="preserve"> work or activity performed by a Participant pursuant to and funded by </w:t>
      </w:r>
      <w:r w:rsidR="00993A70">
        <w:rPr>
          <w:rFonts w:cstheme="minorHAnsi"/>
          <w:sz w:val="24"/>
          <w:szCs w:val="24"/>
        </w:rPr>
        <w:t>a DOE</w:t>
      </w:r>
      <w:r w:rsidR="00CE0F05" w:rsidRPr="00071092">
        <w:rPr>
          <w:rFonts w:cstheme="minorHAnsi"/>
          <w:sz w:val="24"/>
          <w:szCs w:val="24"/>
        </w:rPr>
        <w:t xml:space="preserve"> Award</w:t>
      </w:r>
      <w:r w:rsidR="00C33C55" w:rsidRPr="00071092">
        <w:rPr>
          <w:rFonts w:cstheme="minorHAnsi"/>
          <w:sz w:val="24"/>
          <w:szCs w:val="24"/>
        </w:rPr>
        <w:t>.</w:t>
      </w:r>
    </w:p>
    <w:p w:rsidR="00CE0F05" w:rsidRPr="00071092" w:rsidRDefault="00CE0F05" w:rsidP="00CE0F05">
      <w:pPr>
        <w:pStyle w:val="ListParagraph"/>
        <w:tabs>
          <w:tab w:val="left" w:pos="1260"/>
          <w:tab w:val="left" w:pos="1440"/>
        </w:tabs>
        <w:ind w:left="1440"/>
        <w:rPr>
          <w:rFonts w:cstheme="minorHAnsi"/>
          <w:b/>
          <w:sz w:val="24"/>
          <w:szCs w:val="24"/>
        </w:rPr>
      </w:pPr>
    </w:p>
    <w:p w:rsidR="00F54F7C" w:rsidRPr="00071092" w:rsidRDefault="002415F6" w:rsidP="00AE17C3">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 xml:space="preserve">“Background </w:t>
      </w:r>
      <w:r w:rsidR="00CC295C" w:rsidRPr="00071092">
        <w:rPr>
          <w:rFonts w:cstheme="minorHAnsi"/>
          <w:b/>
          <w:sz w:val="24"/>
          <w:szCs w:val="24"/>
        </w:rPr>
        <w:t>T</w:t>
      </w:r>
      <w:r w:rsidR="007255B0" w:rsidRPr="00071092">
        <w:rPr>
          <w:rFonts w:cstheme="minorHAnsi"/>
          <w:b/>
          <w:sz w:val="24"/>
          <w:szCs w:val="24"/>
        </w:rPr>
        <w:t>echnical</w:t>
      </w:r>
      <w:r w:rsidR="00CC295C" w:rsidRPr="00071092">
        <w:rPr>
          <w:rFonts w:cstheme="minorHAnsi"/>
          <w:b/>
          <w:sz w:val="24"/>
          <w:szCs w:val="24"/>
        </w:rPr>
        <w:t xml:space="preserve"> D</w:t>
      </w:r>
      <w:r w:rsidRPr="00071092">
        <w:rPr>
          <w:rFonts w:cstheme="minorHAnsi"/>
          <w:b/>
          <w:sz w:val="24"/>
          <w:szCs w:val="24"/>
        </w:rPr>
        <w:t>ata”</w:t>
      </w:r>
      <w:r w:rsidR="00CE0F05" w:rsidRPr="00071092">
        <w:rPr>
          <w:rFonts w:cstheme="minorHAnsi"/>
          <w:sz w:val="24"/>
          <w:szCs w:val="24"/>
        </w:rPr>
        <w:t xml:space="preserve"> means information</w:t>
      </w:r>
      <w:r w:rsidR="00D9095A" w:rsidRPr="00071092">
        <w:rPr>
          <w:rFonts w:cstheme="minorHAnsi"/>
          <w:sz w:val="24"/>
          <w:szCs w:val="24"/>
        </w:rPr>
        <w:t>, in hard copy or in electronic form,</w:t>
      </w:r>
      <w:r w:rsidR="00CE0F05" w:rsidRPr="00071092">
        <w:rPr>
          <w:rFonts w:cstheme="minorHAnsi"/>
          <w:sz w:val="24"/>
          <w:szCs w:val="24"/>
        </w:rPr>
        <w:t xml:space="preserve"> including, without limitation, documents, drawings, models, designs, data memoranda, tapes, records, and databases</w:t>
      </w:r>
      <w:r w:rsidR="00D9095A" w:rsidRPr="00071092">
        <w:rPr>
          <w:rFonts w:cstheme="minorHAnsi"/>
          <w:sz w:val="24"/>
          <w:szCs w:val="24"/>
        </w:rPr>
        <w:t xml:space="preserve"> </w:t>
      </w:r>
      <w:r w:rsidR="00CE0F05" w:rsidRPr="00071092">
        <w:rPr>
          <w:rFonts w:cstheme="minorHAnsi"/>
          <w:sz w:val="24"/>
          <w:szCs w:val="24"/>
        </w:rPr>
        <w:t xml:space="preserve">developed before or independent of performance </w:t>
      </w:r>
      <w:r w:rsidR="00D9095A" w:rsidRPr="00071092">
        <w:rPr>
          <w:rFonts w:cstheme="minorHAnsi"/>
          <w:sz w:val="24"/>
          <w:szCs w:val="24"/>
        </w:rPr>
        <w:t>under the Award</w:t>
      </w:r>
      <w:r w:rsidR="00C33C55" w:rsidRPr="00071092">
        <w:rPr>
          <w:rFonts w:cstheme="minorHAnsi"/>
          <w:sz w:val="24"/>
          <w:szCs w:val="24"/>
        </w:rPr>
        <w:t xml:space="preserve"> that</w:t>
      </w:r>
      <w:r w:rsidR="00CE0F05" w:rsidRPr="00071092">
        <w:rPr>
          <w:rFonts w:cstheme="minorHAnsi"/>
          <w:sz w:val="24"/>
          <w:szCs w:val="24"/>
        </w:rPr>
        <w:t xml:space="preserve"> is necessary for </w:t>
      </w:r>
      <w:r w:rsidR="00C33C55" w:rsidRPr="00071092">
        <w:rPr>
          <w:rFonts w:cstheme="minorHAnsi"/>
          <w:sz w:val="24"/>
          <w:szCs w:val="24"/>
        </w:rPr>
        <w:t xml:space="preserve">the </w:t>
      </w:r>
      <w:r w:rsidR="00CE0F05" w:rsidRPr="00071092">
        <w:rPr>
          <w:rFonts w:cstheme="minorHAnsi"/>
          <w:sz w:val="24"/>
          <w:szCs w:val="24"/>
        </w:rPr>
        <w:t>performance of Award Work.</w:t>
      </w:r>
    </w:p>
    <w:p w:rsidR="00CE0F05" w:rsidRPr="00071092" w:rsidRDefault="00CE0F05" w:rsidP="00CE0F05">
      <w:pPr>
        <w:tabs>
          <w:tab w:val="left" w:pos="1260"/>
          <w:tab w:val="left" w:pos="1440"/>
        </w:tabs>
        <w:rPr>
          <w:rFonts w:cstheme="minorHAnsi"/>
          <w:b/>
          <w:sz w:val="24"/>
          <w:szCs w:val="24"/>
        </w:rPr>
      </w:pPr>
    </w:p>
    <w:p w:rsidR="00B05659" w:rsidRPr="00071092" w:rsidRDefault="008814E0" w:rsidP="00AE17C3">
      <w:pPr>
        <w:pStyle w:val="ListParagraph"/>
        <w:numPr>
          <w:ilvl w:val="1"/>
          <w:numId w:val="1"/>
        </w:numPr>
        <w:tabs>
          <w:tab w:val="left" w:pos="1260"/>
          <w:tab w:val="left" w:pos="1440"/>
        </w:tabs>
        <w:ind w:hanging="540"/>
        <w:rPr>
          <w:rFonts w:cstheme="minorHAnsi"/>
          <w:b/>
          <w:sz w:val="24"/>
          <w:szCs w:val="24"/>
        </w:rPr>
      </w:pPr>
      <w:r w:rsidRPr="00071092">
        <w:rPr>
          <w:rFonts w:cstheme="minorHAnsi"/>
          <w:sz w:val="24"/>
          <w:szCs w:val="24"/>
        </w:rPr>
        <w:t xml:space="preserve"> </w:t>
      </w:r>
      <w:r w:rsidR="00CC295C" w:rsidRPr="00071092">
        <w:rPr>
          <w:rFonts w:cstheme="minorHAnsi"/>
          <w:b/>
          <w:sz w:val="24"/>
          <w:szCs w:val="24"/>
        </w:rPr>
        <w:t>“Intellectual P</w:t>
      </w:r>
      <w:r w:rsidR="002415F6" w:rsidRPr="00071092">
        <w:rPr>
          <w:rFonts w:cstheme="minorHAnsi"/>
          <w:b/>
          <w:sz w:val="24"/>
          <w:szCs w:val="24"/>
        </w:rPr>
        <w:t>roperty”</w:t>
      </w:r>
      <w:r w:rsidR="00CE0F05" w:rsidRPr="00071092">
        <w:rPr>
          <w:rFonts w:cstheme="minorHAnsi"/>
          <w:sz w:val="24"/>
          <w:szCs w:val="24"/>
        </w:rPr>
        <w:t xml:space="preserve"> means technical information, </w:t>
      </w:r>
      <w:r w:rsidR="00BC7808">
        <w:rPr>
          <w:rFonts w:cstheme="minorHAnsi"/>
          <w:sz w:val="24"/>
          <w:szCs w:val="24"/>
        </w:rPr>
        <w:t>Invention</w:t>
      </w:r>
      <w:r w:rsidR="00CE0F05" w:rsidRPr="00071092">
        <w:rPr>
          <w:rFonts w:cstheme="minorHAnsi"/>
          <w:sz w:val="24"/>
          <w:szCs w:val="24"/>
        </w:rPr>
        <w:t>s, developments, discoveries, know-how, methods, techniques, formulae, algorithms, data, processes and other proprietary ideas</w:t>
      </w:r>
      <w:r w:rsidR="00D9095A" w:rsidRPr="00071092">
        <w:rPr>
          <w:rFonts w:cstheme="minorHAnsi"/>
          <w:sz w:val="24"/>
          <w:szCs w:val="24"/>
        </w:rPr>
        <w:t xml:space="preserve"> (</w:t>
      </w:r>
      <w:r w:rsidR="00CE0F05" w:rsidRPr="00071092">
        <w:rPr>
          <w:rFonts w:cstheme="minorHAnsi"/>
          <w:sz w:val="24"/>
          <w:szCs w:val="24"/>
        </w:rPr>
        <w:t>whether or not patentable or copyrightable</w:t>
      </w:r>
      <w:r w:rsidR="00D9095A" w:rsidRPr="00071092">
        <w:rPr>
          <w:rFonts w:cstheme="minorHAnsi"/>
          <w:sz w:val="24"/>
          <w:szCs w:val="24"/>
        </w:rPr>
        <w:t xml:space="preserve">).  Intellectual Property also includes </w:t>
      </w:r>
      <w:r w:rsidR="00CE0F05" w:rsidRPr="00071092">
        <w:rPr>
          <w:rFonts w:cstheme="minorHAnsi"/>
          <w:sz w:val="24"/>
          <w:szCs w:val="24"/>
        </w:rPr>
        <w:t>patent applications, patents, copyrights, trademarks, mask works, trade secrets</w:t>
      </w:r>
      <w:r w:rsidR="00D9095A" w:rsidRPr="00071092">
        <w:rPr>
          <w:rFonts w:cstheme="minorHAnsi"/>
          <w:sz w:val="24"/>
          <w:szCs w:val="24"/>
        </w:rPr>
        <w:t>,</w:t>
      </w:r>
      <w:r w:rsidR="00CE0F05" w:rsidRPr="00071092">
        <w:rPr>
          <w:rFonts w:cstheme="minorHAnsi"/>
          <w:sz w:val="24"/>
          <w:szCs w:val="24"/>
        </w:rPr>
        <w:t xml:space="preserve"> and any other legally protectable information, including computer software.</w:t>
      </w:r>
    </w:p>
    <w:p w:rsidR="00B05659" w:rsidRPr="00071092" w:rsidRDefault="00B05659" w:rsidP="00B05659">
      <w:pPr>
        <w:pStyle w:val="ListParagraph"/>
        <w:rPr>
          <w:rFonts w:cstheme="minorHAnsi"/>
          <w:sz w:val="24"/>
          <w:szCs w:val="24"/>
        </w:rPr>
      </w:pPr>
    </w:p>
    <w:p w:rsidR="00B05659" w:rsidRPr="00071092" w:rsidRDefault="00B05659" w:rsidP="00B05659">
      <w:pPr>
        <w:pStyle w:val="ListParagraph"/>
        <w:numPr>
          <w:ilvl w:val="1"/>
          <w:numId w:val="1"/>
        </w:numPr>
        <w:tabs>
          <w:tab w:val="left" w:pos="1260"/>
        </w:tabs>
        <w:ind w:hanging="540"/>
        <w:rPr>
          <w:rFonts w:cstheme="minorHAnsi"/>
          <w:b/>
          <w:sz w:val="24"/>
          <w:szCs w:val="24"/>
        </w:rPr>
      </w:pPr>
      <w:r w:rsidRPr="00071092">
        <w:rPr>
          <w:rFonts w:cstheme="minorHAnsi"/>
          <w:b/>
          <w:sz w:val="24"/>
          <w:szCs w:val="24"/>
        </w:rPr>
        <w:t xml:space="preserve">“Invention” </w:t>
      </w:r>
      <w:r w:rsidRPr="00071092">
        <w:rPr>
          <w:rFonts w:cstheme="minorHAnsi"/>
          <w:sz w:val="24"/>
          <w:szCs w:val="24"/>
        </w:rPr>
        <w:t xml:space="preserve">means any </w:t>
      </w:r>
      <w:r w:rsidR="009A10F8" w:rsidRPr="00071092">
        <w:rPr>
          <w:rFonts w:cstheme="minorHAnsi"/>
          <w:sz w:val="24"/>
          <w:szCs w:val="24"/>
        </w:rPr>
        <w:t xml:space="preserve">discovery or a new device, method, or process developed from study and experimentation that </w:t>
      </w:r>
      <w:r w:rsidRPr="00071092">
        <w:rPr>
          <w:rFonts w:cstheme="minorHAnsi"/>
          <w:sz w:val="24"/>
          <w:szCs w:val="24"/>
        </w:rPr>
        <w:t xml:space="preserve">is or may be patentable or otherwise protectable under </w:t>
      </w:r>
      <w:r w:rsidR="00C33C55" w:rsidRPr="00071092">
        <w:rPr>
          <w:rFonts w:cstheme="minorHAnsi"/>
          <w:sz w:val="24"/>
          <w:szCs w:val="24"/>
        </w:rPr>
        <w:t>T</w:t>
      </w:r>
      <w:r w:rsidRPr="00071092">
        <w:rPr>
          <w:rFonts w:cstheme="minorHAnsi"/>
          <w:sz w:val="24"/>
          <w:szCs w:val="24"/>
        </w:rPr>
        <w:t>itle 35 of the United States Code, or any novel variety of plant which is or may be protected under the Plant Variety Protection Act (7 U.S.C. 2321 et seq.).</w:t>
      </w:r>
    </w:p>
    <w:p w:rsidR="004C21B1" w:rsidRPr="00071092" w:rsidRDefault="004C21B1" w:rsidP="004C21B1">
      <w:pPr>
        <w:pStyle w:val="ListParagraph"/>
        <w:rPr>
          <w:rFonts w:cstheme="minorHAnsi"/>
          <w:b/>
          <w:sz w:val="24"/>
          <w:szCs w:val="24"/>
        </w:rPr>
      </w:pPr>
    </w:p>
    <w:p w:rsidR="002415F6" w:rsidRPr="00071092" w:rsidRDefault="002415F6" w:rsidP="00AE17C3">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“Owner”</w:t>
      </w:r>
      <w:r w:rsidR="00CE0F05" w:rsidRPr="00071092">
        <w:rPr>
          <w:rFonts w:cstheme="minorHAnsi"/>
          <w:sz w:val="24"/>
          <w:szCs w:val="24"/>
        </w:rPr>
        <w:t xml:space="preserve"> </w:t>
      </w:r>
      <w:r w:rsidR="00B05659" w:rsidRPr="00071092">
        <w:rPr>
          <w:rFonts w:cstheme="minorHAnsi"/>
          <w:sz w:val="24"/>
          <w:szCs w:val="24"/>
        </w:rPr>
        <w:t>means</w:t>
      </w:r>
      <w:r w:rsidR="00CE0F05" w:rsidRPr="00071092">
        <w:rPr>
          <w:rFonts w:cstheme="minorHAnsi"/>
          <w:sz w:val="24"/>
          <w:szCs w:val="24"/>
        </w:rPr>
        <w:t xml:space="preserve"> a party, public or private, holding legal title to Intellectual Property, consistent with Federal laws and regulations.</w:t>
      </w:r>
    </w:p>
    <w:p w:rsidR="00CE0F05" w:rsidRPr="00071092" w:rsidRDefault="00CE0F05" w:rsidP="00CE0F05">
      <w:pPr>
        <w:tabs>
          <w:tab w:val="left" w:pos="1260"/>
          <w:tab w:val="left" w:pos="1440"/>
        </w:tabs>
        <w:rPr>
          <w:rFonts w:cstheme="minorHAnsi"/>
          <w:b/>
          <w:sz w:val="24"/>
          <w:szCs w:val="24"/>
        </w:rPr>
      </w:pPr>
    </w:p>
    <w:p w:rsidR="00003283" w:rsidRPr="00AD4538" w:rsidRDefault="0012065B" w:rsidP="00003283">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w:t>
      </w:r>
      <w:r w:rsidR="008F4410" w:rsidRPr="00071092">
        <w:rPr>
          <w:rFonts w:cstheme="minorHAnsi"/>
          <w:b/>
          <w:sz w:val="24"/>
          <w:szCs w:val="24"/>
        </w:rPr>
        <w:t>P</w:t>
      </w:r>
      <w:r w:rsidRPr="00071092">
        <w:rPr>
          <w:rFonts w:cstheme="minorHAnsi"/>
          <w:b/>
          <w:sz w:val="24"/>
          <w:szCs w:val="24"/>
        </w:rPr>
        <w:t>articipant”</w:t>
      </w:r>
      <w:r w:rsidR="00CE0F05" w:rsidRPr="00071092">
        <w:rPr>
          <w:rFonts w:cstheme="minorHAnsi"/>
          <w:b/>
          <w:sz w:val="24"/>
          <w:szCs w:val="24"/>
        </w:rPr>
        <w:t xml:space="preserve"> </w:t>
      </w:r>
      <w:r w:rsidR="00003283" w:rsidRPr="00071092">
        <w:rPr>
          <w:rFonts w:cstheme="minorHAnsi"/>
          <w:sz w:val="24"/>
          <w:szCs w:val="24"/>
        </w:rPr>
        <w:t>means a</w:t>
      </w:r>
      <w:r w:rsidR="00B05659" w:rsidRPr="00071092">
        <w:rPr>
          <w:rFonts w:cstheme="minorHAnsi"/>
          <w:sz w:val="24"/>
          <w:szCs w:val="24"/>
        </w:rPr>
        <w:t xml:space="preserve"> Recipient</w:t>
      </w:r>
      <w:r w:rsidR="00003283" w:rsidRPr="00071092">
        <w:rPr>
          <w:rFonts w:cstheme="minorHAnsi"/>
          <w:sz w:val="24"/>
          <w:szCs w:val="24"/>
        </w:rPr>
        <w:t xml:space="preserve"> who contributes to the execution of Award Work </w:t>
      </w:r>
      <w:r w:rsidR="009C1AE0" w:rsidRPr="00071092">
        <w:rPr>
          <w:rFonts w:cstheme="minorHAnsi"/>
          <w:sz w:val="24"/>
          <w:szCs w:val="24"/>
        </w:rPr>
        <w:t>as part of a Project Team.</w:t>
      </w:r>
    </w:p>
    <w:p w:rsidR="00973DB8" w:rsidRPr="00071092" w:rsidRDefault="00973DB8" w:rsidP="00973DB8">
      <w:pPr>
        <w:pStyle w:val="ListParagraph"/>
        <w:rPr>
          <w:rFonts w:cstheme="minorHAnsi"/>
          <w:b/>
          <w:sz w:val="24"/>
          <w:szCs w:val="24"/>
        </w:rPr>
      </w:pPr>
    </w:p>
    <w:p w:rsidR="00CE0F05" w:rsidRPr="00071092" w:rsidRDefault="00003283" w:rsidP="00AE17C3">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lastRenderedPageBreak/>
        <w:t>“P</w:t>
      </w:r>
      <w:r w:rsidR="00CC295C" w:rsidRPr="00071092">
        <w:rPr>
          <w:rFonts w:cstheme="minorHAnsi"/>
          <w:b/>
          <w:sz w:val="24"/>
          <w:szCs w:val="24"/>
        </w:rPr>
        <w:t>roject Intellectual P</w:t>
      </w:r>
      <w:r w:rsidR="00CE0F05" w:rsidRPr="00071092">
        <w:rPr>
          <w:rFonts w:cstheme="minorHAnsi"/>
          <w:b/>
          <w:sz w:val="24"/>
          <w:szCs w:val="24"/>
        </w:rPr>
        <w:t xml:space="preserve">roperty” </w:t>
      </w:r>
      <w:r w:rsidRPr="00071092">
        <w:rPr>
          <w:rFonts w:cstheme="minorHAnsi"/>
          <w:sz w:val="24"/>
          <w:szCs w:val="24"/>
        </w:rPr>
        <w:t>means and includes all Intellectual Property first conceived, discovered, developed, reduced to practice and/or generated in the performance of the Award.</w:t>
      </w:r>
    </w:p>
    <w:p w:rsidR="00003283" w:rsidRPr="00071092" w:rsidRDefault="00003283" w:rsidP="00003283">
      <w:pPr>
        <w:pStyle w:val="ListParagraph"/>
        <w:tabs>
          <w:tab w:val="left" w:pos="1260"/>
          <w:tab w:val="left" w:pos="1440"/>
        </w:tabs>
        <w:ind w:left="1440"/>
        <w:rPr>
          <w:rFonts w:cstheme="minorHAnsi"/>
          <w:b/>
          <w:sz w:val="24"/>
          <w:szCs w:val="24"/>
        </w:rPr>
      </w:pPr>
    </w:p>
    <w:p w:rsidR="009C1AE0" w:rsidRPr="00071092" w:rsidRDefault="009C1AE0" w:rsidP="00AE17C3">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“Project Team”</w:t>
      </w:r>
      <w:r w:rsidRPr="00071092">
        <w:rPr>
          <w:rFonts w:cstheme="minorHAnsi"/>
          <w:sz w:val="24"/>
          <w:szCs w:val="24"/>
        </w:rPr>
        <w:t xml:space="preserve"> refers to a collective of Participants working in a collaborative manner to execute </w:t>
      </w:r>
      <w:r w:rsidR="00993A70">
        <w:rPr>
          <w:rFonts w:cstheme="minorHAnsi"/>
          <w:sz w:val="24"/>
          <w:szCs w:val="24"/>
        </w:rPr>
        <w:t>a DOE</w:t>
      </w:r>
      <w:r w:rsidRPr="00071092">
        <w:rPr>
          <w:rFonts w:cstheme="minorHAnsi"/>
          <w:sz w:val="24"/>
          <w:szCs w:val="24"/>
        </w:rPr>
        <w:t xml:space="preserve"> funded project.</w:t>
      </w:r>
    </w:p>
    <w:p w:rsidR="009C1AE0" w:rsidRPr="00071092" w:rsidRDefault="009C1AE0" w:rsidP="009C1AE0">
      <w:pPr>
        <w:pStyle w:val="ListParagraph"/>
        <w:rPr>
          <w:rFonts w:cstheme="minorHAnsi"/>
          <w:b/>
          <w:sz w:val="24"/>
          <w:szCs w:val="24"/>
        </w:rPr>
      </w:pPr>
    </w:p>
    <w:p w:rsidR="00B05659" w:rsidRPr="00071092" w:rsidRDefault="00003283" w:rsidP="00AE17C3">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“P</w:t>
      </w:r>
      <w:r w:rsidR="00CC295C" w:rsidRPr="00071092">
        <w:rPr>
          <w:rFonts w:cstheme="minorHAnsi"/>
          <w:b/>
          <w:sz w:val="24"/>
          <w:szCs w:val="24"/>
        </w:rPr>
        <w:t>roject Technical D</w:t>
      </w:r>
      <w:r w:rsidR="00CE0F05" w:rsidRPr="00071092">
        <w:rPr>
          <w:rFonts w:cstheme="minorHAnsi"/>
          <w:b/>
          <w:sz w:val="24"/>
          <w:szCs w:val="24"/>
        </w:rPr>
        <w:t>ata”</w:t>
      </w:r>
      <w:r w:rsidRPr="00071092">
        <w:rPr>
          <w:rFonts w:cstheme="minorHAnsi"/>
          <w:b/>
          <w:sz w:val="24"/>
          <w:szCs w:val="24"/>
        </w:rPr>
        <w:t xml:space="preserve"> </w:t>
      </w:r>
      <w:r w:rsidR="00C33C55" w:rsidRPr="00071092">
        <w:rPr>
          <w:rFonts w:cstheme="minorHAnsi"/>
          <w:sz w:val="24"/>
          <w:szCs w:val="24"/>
        </w:rPr>
        <w:t>means information</w:t>
      </w:r>
      <w:r w:rsidR="00DA136C" w:rsidRPr="00071092">
        <w:rPr>
          <w:rFonts w:cstheme="minorHAnsi"/>
          <w:sz w:val="24"/>
          <w:szCs w:val="24"/>
        </w:rPr>
        <w:t xml:space="preserve"> (in hard copy or in electronic form)</w:t>
      </w:r>
      <w:r w:rsidR="00C33C55" w:rsidRPr="00071092">
        <w:rPr>
          <w:rFonts w:cstheme="minorHAnsi"/>
          <w:sz w:val="24"/>
          <w:szCs w:val="24"/>
        </w:rPr>
        <w:t xml:space="preserve"> including, without limitation</w:t>
      </w:r>
      <w:r w:rsidR="00DA136C" w:rsidRPr="00071092">
        <w:rPr>
          <w:rFonts w:cstheme="minorHAnsi"/>
          <w:sz w:val="24"/>
          <w:szCs w:val="24"/>
        </w:rPr>
        <w:t xml:space="preserve">: </w:t>
      </w:r>
      <w:r w:rsidRPr="00071092">
        <w:rPr>
          <w:rFonts w:cstheme="minorHAnsi"/>
          <w:sz w:val="24"/>
          <w:szCs w:val="24"/>
        </w:rPr>
        <w:t>documents, drawings, models, designs, data, memoranda, taps, records, and databases</w:t>
      </w:r>
      <w:r w:rsidR="00DA136C" w:rsidRPr="00071092">
        <w:rPr>
          <w:rFonts w:cstheme="minorHAnsi"/>
          <w:sz w:val="24"/>
          <w:szCs w:val="24"/>
        </w:rPr>
        <w:t xml:space="preserve"> </w:t>
      </w:r>
      <w:r w:rsidRPr="00071092">
        <w:rPr>
          <w:rFonts w:cstheme="minorHAnsi"/>
          <w:sz w:val="24"/>
          <w:szCs w:val="24"/>
        </w:rPr>
        <w:t xml:space="preserve">developed during </w:t>
      </w:r>
      <w:r w:rsidR="00C33C55" w:rsidRPr="00071092">
        <w:rPr>
          <w:rFonts w:cstheme="minorHAnsi"/>
          <w:sz w:val="24"/>
          <w:szCs w:val="24"/>
        </w:rPr>
        <w:t>the performance of A</w:t>
      </w:r>
      <w:r w:rsidRPr="00071092">
        <w:rPr>
          <w:rFonts w:cstheme="minorHAnsi"/>
          <w:sz w:val="24"/>
          <w:szCs w:val="24"/>
        </w:rPr>
        <w:t>ward</w:t>
      </w:r>
      <w:r w:rsidR="00C33C55" w:rsidRPr="00071092">
        <w:rPr>
          <w:rFonts w:cstheme="minorHAnsi"/>
          <w:sz w:val="24"/>
          <w:szCs w:val="24"/>
        </w:rPr>
        <w:t xml:space="preserve"> Work</w:t>
      </w:r>
      <w:r w:rsidRPr="00071092">
        <w:rPr>
          <w:rFonts w:cstheme="minorHAnsi"/>
          <w:sz w:val="24"/>
          <w:szCs w:val="24"/>
        </w:rPr>
        <w:t>.</w:t>
      </w:r>
    </w:p>
    <w:p w:rsidR="00B05659" w:rsidRPr="00071092" w:rsidRDefault="00B05659" w:rsidP="00B05659">
      <w:pPr>
        <w:pStyle w:val="ListParagraph"/>
        <w:rPr>
          <w:rFonts w:cstheme="minorHAnsi"/>
          <w:sz w:val="24"/>
          <w:szCs w:val="24"/>
        </w:rPr>
      </w:pPr>
    </w:p>
    <w:p w:rsidR="00CE0F05" w:rsidRPr="00071092" w:rsidRDefault="00B05659" w:rsidP="00AE17C3">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“Recipient”</w:t>
      </w:r>
      <w:r w:rsidRPr="00071092">
        <w:rPr>
          <w:rFonts w:cstheme="minorHAnsi"/>
          <w:sz w:val="24"/>
          <w:szCs w:val="24"/>
        </w:rPr>
        <w:t xml:space="preserve"> means an individual or entity who, directly or indirectly, receives money from </w:t>
      </w:r>
      <w:r w:rsidR="00993A70">
        <w:rPr>
          <w:rFonts w:cstheme="minorHAnsi"/>
          <w:sz w:val="24"/>
          <w:szCs w:val="24"/>
        </w:rPr>
        <w:t>DOE</w:t>
      </w:r>
      <w:r w:rsidRPr="00071092">
        <w:rPr>
          <w:rFonts w:cstheme="minorHAnsi"/>
          <w:sz w:val="24"/>
          <w:szCs w:val="24"/>
        </w:rPr>
        <w:t xml:space="preserve"> pursuant to the terms of </w:t>
      </w:r>
      <w:r w:rsidR="00993A70">
        <w:rPr>
          <w:rFonts w:cstheme="minorHAnsi"/>
          <w:sz w:val="24"/>
          <w:szCs w:val="24"/>
        </w:rPr>
        <w:t>a DOE</w:t>
      </w:r>
      <w:r w:rsidRPr="00071092">
        <w:rPr>
          <w:rFonts w:cstheme="minorHAnsi"/>
          <w:sz w:val="24"/>
          <w:szCs w:val="24"/>
        </w:rPr>
        <w:t xml:space="preserve"> </w:t>
      </w:r>
      <w:r w:rsidR="00C33C55" w:rsidRPr="00071092">
        <w:rPr>
          <w:rFonts w:cstheme="minorHAnsi"/>
          <w:sz w:val="24"/>
          <w:szCs w:val="24"/>
        </w:rPr>
        <w:t>A</w:t>
      </w:r>
      <w:r w:rsidRPr="00071092">
        <w:rPr>
          <w:rFonts w:cstheme="minorHAnsi"/>
          <w:sz w:val="24"/>
          <w:szCs w:val="24"/>
        </w:rPr>
        <w:t xml:space="preserve">ward for </w:t>
      </w:r>
      <w:r w:rsidR="00C33C55" w:rsidRPr="00071092">
        <w:rPr>
          <w:rFonts w:cstheme="minorHAnsi"/>
          <w:sz w:val="24"/>
          <w:szCs w:val="24"/>
        </w:rPr>
        <w:t>the purpose</w:t>
      </w:r>
      <w:r w:rsidRPr="00071092">
        <w:rPr>
          <w:rFonts w:cstheme="minorHAnsi"/>
          <w:sz w:val="24"/>
          <w:szCs w:val="24"/>
        </w:rPr>
        <w:t xml:space="preserve"> of performing Award Work.</w:t>
      </w:r>
    </w:p>
    <w:p w:rsidR="00B05659" w:rsidRPr="00071092" w:rsidRDefault="00B05659" w:rsidP="00B05659">
      <w:pPr>
        <w:rPr>
          <w:rFonts w:cstheme="minorHAnsi"/>
          <w:b/>
          <w:sz w:val="24"/>
          <w:szCs w:val="24"/>
        </w:rPr>
      </w:pPr>
    </w:p>
    <w:p w:rsidR="009C1AE0" w:rsidRPr="00071092" w:rsidRDefault="00CC295C" w:rsidP="00B05659">
      <w:pPr>
        <w:pStyle w:val="ListParagraph"/>
        <w:numPr>
          <w:ilvl w:val="1"/>
          <w:numId w:val="1"/>
        </w:numPr>
        <w:tabs>
          <w:tab w:val="left" w:pos="1260"/>
          <w:tab w:val="left" w:pos="1440"/>
        </w:tabs>
        <w:ind w:hanging="540"/>
        <w:rPr>
          <w:rFonts w:cstheme="minorHAnsi"/>
          <w:b/>
          <w:sz w:val="24"/>
          <w:szCs w:val="24"/>
        </w:rPr>
      </w:pPr>
      <w:r w:rsidRPr="00071092">
        <w:rPr>
          <w:rFonts w:cstheme="minorHAnsi"/>
          <w:b/>
          <w:sz w:val="24"/>
          <w:szCs w:val="24"/>
        </w:rPr>
        <w:t>“Subject I</w:t>
      </w:r>
      <w:r w:rsidR="00B05659" w:rsidRPr="00071092">
        <w:rPr>
          <w:rFonts w:cstheme="minorHAnsi"/>
          <w:b/>
          <w:sz w:val="24"/>
          <w:szCs w:val="24"/>
        </w:rPr>
        <w:t>nvention”</w:t>
      </w:r>
      <w:r w:rsidR="002B233A">
        <w:rPr>
          <w:rFonts w:cstheme="minorHAnsi"/>
          <w:sz w:val="24"/>
          <w:szCs w:val="24"/>
        </w:rPr>
        <w:t xml:space="preserve"> means any I</w:t>
      </w:r>
      <w:r w:rsidR="00B05659" w:rsidRPr="00071092">
        <w:rPr>
          <w:rFonts w:cstheme="minorHAnsi"/>
          <w:sz w:val="24"/>
          <w:szCs w:val="24"/>
        </w:rPr>
        <w:t xml:space="preserve">nvention of a Participant </w:t>
      </w:r>
      <w:r w:rsidR="00DA136C" w:rsidRPr="00071092">
        <w:rPr>
          <w:rFonts w:cstheme="minorHAnsi"/>
          <w:sz w:val="24"/>
          <w:szCs w:val="24"/>
        </w:rPr>
        <w:t xml:space="preserve">that is </w:t>
      </w:r>
      <w:r w:rsidR="00B05659" w:rsidRPr="00071092">
        <w:rPr>
          <w:rFonts w:cstheme="minorHAnsi"/>
          <w:sz w:val="24"/>
          <w:szCs w:val="24"/>
        </w:rPr>
        <w:t xml:space="preserve">conceived or first actually reduced to practice in the performance of work under </w:t>
      </w:r>
      <w:r w:rsidR="00993A70">
        <w:rPr>
          <w:rFonts w:cstheme="minorHAnsi"/>
          <w:sz w:val="24"/>
          <w:szCs w:val="24"/>
        </w:rPr>
        <w:t>a DOE</w:t>
      </w:r>
      <w:r w:rsidR="00DA136C" w:rsidRPr="00071092">
        <w:rPr>
          <w:rFonts w:cstheme="minorHAnsi"/>
          <w:sz w:val="24"/>
          <w:szCs w:val="24"/>
        </w:rPr>
        <w:t xml:space="preserve"> </w:t>
      </w:r>
      <w:r w:rsidR="00B05659" w:rsidRPr="00071092">
        <w:rPr>
          <w:rFonts w:cstheme="minorHAnsi"/>
          <w:sz w:val="24"/>
          <w:szCs w:val="24"/>
        </w:rPr>
        <w:t>Award, provided that in the case of a variety of plant, the date of determination (</w:t>
      </w:r>
      <w:r w:rsidR="003159AD" w:rsidRPr="00071092">
        <w:rPr>
          <w:rFonts w:cstheme="minorHAnsi"/>
          <w:sz w:val="24"/>
          <w:szCs w:val="24"/>
        </w:rPr>
        <w:t>the date a new plant is discovered/</w:t>
      </w:r>
      <w:r w:rsidR="00974161" w:rsidRPr="00071092">
        <w:rPr>
          <w:rFonts w:cstheme="minorHAnsi"/>
          <w:sz w:val="24"/>
          <w:szCs w:val="24"/>
        </w:rPr>
        <w:t>developed</w:t>
      </w:r>
      <w:r w:rsidR="003159AD" w:rsidRPr="00071092">
        <w:rPr>
          <w:rFonts w:cstheme="minorHAnsi"/>
          <w:sz w:val="24"/>
          <w:szCs w:val="24"/>
        </w:rPr>
        <w:t xml:space="preserve"> or the date a new plant is asexually reproduced, </w:t>
      </w:r>
      <w:r w:rsidR="003159AD" w:rsidRPr="00071092">
        <w:rPr>
          <w:rFonts w:cstheme="minorHAnsi"/>
          <w:i/>
          <w:sz w:val="24"/>
          <w:szCs w:val="24"/>
        </w:rPr>
        <w:t xml:space="preserve">see </w:t>
      </w:r>
      <w:r w:rsidR="00B05659" w:rsidRPr="00071092">
        <w:rPr>
          <w:rFonts w:cstheme="minorHAnsi"/>
          <w:sz w:val="24"/>
          <w:szCs w:val="24"/>
        </w:rPr>
        <w:t>the Plant Variety Pr</w:t>
      </w:r>
      <w:r w:rsidR="00974161" w:rsidRPr="00071092">
        <w:rPr>
          <w:rFonts w:cstheme="minorHAnsi"/>
          <w:sz w:val="24"/>
          <w:szCs w:val="24"/>
        </w:rPr>
        <w:t>otection Act, 7 U.S.C. 2401(a</w:t>
      </w:r>
      <w:r w:rsidR="00B05659" w:rsidRPr="00071092">
        <w:rPr>
          <w:rFonts w:cstheme="minorHAnsi"/>
          <w:sz w:val="24"/>
          <w:szCs w:val="24"/>
        </w:rPr>
        <w:t>)</w:t>
      </w:r>
      <w:r w:rsidR="00974161" w:rsidRPr="00071092">
        <w:rPr>
          <w:rFonts w:cstheme="minorHAnsi"/>
          <w:sz w:val="24"/>
          <w:szCs w:val="24"/>
        </w:rPr>
        <w:t>(2</w:t>
      </w:r>
      <w:r w:rsidR="00A4793E" w:rsidRPr="00071092">
        <w:rPr>
          <w:rFonts w:cstheme="minorHAnsi"/>
          <w:sz w:val="24"/>
          <w:szCs w:val="24"/>
        </w:rPr>
        <w:t>))</w:t>
      </w:r>
      <w:r w:rsidR="00B05659" w:rsidRPr="00071092">
        <w:rPr>
          <w:rFonts w:cstheme="minorHAnsi"/>
          <w:sz w:val="24"/>
          <w:szCs w:val="24"/>
        </w:rPr>
        <w:t xml:space="preserve"> must also occur during the period of award performance.</w:t>
      </w:r>
    </w:p>
    <w:p w:rsidR="00B05659" w:rsidRPr="00071092" w:rsidRDefault="00B05659" w:rsidP="00973DB8">
      <w:pPr>
        <w:tabs>
          <w:tab w:val="left" w:pos="1260"/>
          <w:tab w:val="left" w:pos="1440"/>
        </w:tabs>
        <w:rPr>
          <w:rFonts w:cstheme="minorHAnsi"/>
          <w:b/>
          <w:sz w:val="24"/>
          <w:szCs w:val="24"/>
        </w:rPr>
      </w:pPr>
    </w:p>
    <w:p w:rsidR="001248EB" w:rsidRPr="00071092" w:rsidRDefault="00594E35" w:rsidP="008814E0">
      <w:pPr>
        <w:pStyle w:val="ListParagraph"/>
        <w:numPr>
          <w:ilvl w:val="0"/>
          <w:numId w:val="1"/>
        </w:numPr>
        <w:rPr>
          <w:rFonts w:cstheme="minorHAnsi"/>
          <w:b/>
          <w:sz w:val="24"/>
          <w:szCs w:val="24"/>
        </w:rPr>
      </w:pPr>
      <w:r w:rsidRPr="00071092">
        <w:rPr>
          <w:rFonts w:cstheme="minorHAnsi"/>
          <w:b/>
          <w:sz w:val="24"/>
          <w:szCs w:val="24"/>
        </w:rPr>
        <w:t xml:space="preserve">Title to </w:t>
      </w:r>
      <w:r w:rsidR="00BE6860" w:rsidRPr="00071092">
        <w:rPr>
          <w:rFonts w:cstheme="minorHAnsi"/>
          <w:b/>
          <w:sz w:val="24"/>
          <w:szCs w:val="24"/>
        </w:rPr>
        <w:t xml:space="preserve">Subject </w:t>
      </w:r>
      <w:r w:rsidRPr="00071092">
        <w:rPr>
          <w:rFonts w:cstheme="minorHAnsi"/>
          <w:b/>
          <w:sz w:val="24"/>
          <w:szCs w:val="24"/>
        </w:rPr>
        <w:t xml:space="preserve">Inventions and Other </w:t>
      </w:r>
      <w:r w:rsidR="00E6669E" w:rsidRPr="00071092">
        <w:rPr>
          <w:rFonts w:cstheme="minorHAnsi"/>
          <w:b/>
          <w:sz w:val="24"/>
          <w:szCs w:val="24"/>
        </w:rPr>
        <w:t>Project Intellectual Property</w:t>
      </w:r>
    </w:p>
    <w:p w:rsidR="001248EB" w:rsidRPr="00071092" w:rsidRDefault="001248EB" w:rsidP="001248EB">
      <w:pPr>
        <w:pStyle w:val="ListParagraph"/>
        <w:rPr>
          <w:rFonts w:cstheme="minorHAnsi"/>
          <w:i/>
          <w:sz w:val="24"/>
          <w:szCs w:val="24"/>
        </w:rPr>
      </w:pPr>
    </w:p>
    <w:p w:rsidR="006C09D5" w:rsidRDefault="006C09D5" w:rsidP="006C09D5">
      <w:pPr>
        <w:pStyle w:val="ListParagraph"/>
        <w:rPr>
          <w:rFonts w:cstheme="minorHAnsi"/>
          <w:i/>
          <w:sz w:val="24"/>
          <w:szCs w:val="24"/>
        </w:rPr>
      </w:pPr>
      <w:r>
        <w:rPr>
          <w:rFonts w:cstheme="minorHAnsi"/>
          <w:i/>
          <w:sz w:val="24"/>
          <w:szCs w:val="24"/>
        </w:rPr>
        <w:t xml:space="preserve">Explanation: </w:t>
      </w:r>
    </w:p>
    <w:p w:rsidR="006C09D5" w:rsidRDefault="006C09D5" w:rsidP="001248EB">
      <w:pPr>
        <w:pStyle w:val="ListParagraph"/>
        <w:rPr>
          <w:rFonts w:cstheme="minorHAnsi"/>
          <w:i/>
          <w:sz w:val="24"/>
          <w:szCs w:val="24"/>
        </w:rPr>
      </w:pPr>
    </w:p>
    <w:p w:rsidR="007773E8" w:rsidRPr="00071092" w:rsidRDefault="000D7A58" w:rsidP="006C09D5">
      <w:pPr>
        <w:pStyle w:val="ListParagraph"/>
        <w:ind w:left="1440"/>
        <w:rPr>
          <w:rFonts w:cstheme="minorHAnsi"/>
          <w:i/>
          <w:sz w:val="24"/>
          <w:szCs w:val="24"/>
        </w:rPr>
      </w:pPr>
      <w:r>
        <w:rPr>
          <w:rFonts w:cstheme="minorHAnsi"/>
          <w:i/>
          <w:sz w:val="24"/>
          <w:szCs w:val="24"/>
        </w:rPr>
        <w:t>Title to Project Intellectual Property may be retained by one Participant or b</w:t>
      </w:r>
      <w:r w:rsidR="008C0806" w:rsidRPr="00071092">
        <w:rPr>
          <w:rFonts w:cstheme="minorHAnsi"/>
          <w:i/>
          <w:sz w:val="24"/>
          <w:szCs w:val="24"/>
        </w:rPr>
        <w:t>y multiple Participants</w:t>
      </w:r>
      <w:r>
        <w:rPr>
          <w:rFonts w:cstheme="minorHAnsi"/>
          <w:i/>
          <w:sz w:val="24"/>
          <w:szCs w:val="24"/>
        </w:rPr>
        <w:t>.  Project Teams may establish who will pay related ownership fees and may define the ownership interest that will be retained by Participant-Owners of jointly-owned Project Intellectual Property.</w:t>
      </w:r>
      <w:r w:rsidR="00E1023F" w:rsidRPr="00071092">
        <w:rPr>
          <w:rFonts w:cstheme="minorHAnsi"/>
          <w:i/>
          <w:sz w:val="24"/>
          <w:szCs w:val="24"/>
        </w:rPr>
        <w:t xml:space="preserve"> </w:t>
      </w:r>
    </w:p>
    <w:p w:rsidR="007255B0" w:rsidRDefault="007255B0" w:rsidP="006C09D5">
      <w:pPr>
        <w:ind w:left="1080" w:hanging="360"/>
        <w:rPr>
          <w:rFonts w:cstheme="minorHAnsi"/>
          <w:b/>
          <w:sz w:val="24"/>
          <w:szCs w:val="24"/>
        </w:rPr>
      </w:pPr>
    </w:p>
    <w:p w:rsidR="00525FAB" w:rsidRPr="00760A38" w:rsidRDefault="006C09D5" w:rsidP="00525FAB">
      <w:pPr>
        <w:pStyle w:val="ListParagraph"/>
        <w:rPr>
          <w:rFonts w:cstheme="minorHAnsi"/>
          <w:i/>
          <w:sz w:val="24"/>
          <w:szCs w:val="24"/>
        </w:rPr>
      </w:pPr>
      <w:r>
        <w:rPr>
          <w:rFonts w:cstheme="minorHAnsi"/>
          <w:i/>
          <w:sz w:val="24"/>
          <w:szCs w:val="24"/>
        </w:rPr>
        <w:t>Model Language</w:t>
      </w:r>
      <w:r w:rsidR="00525FAB" w:rsidRPr="00760A38">
        <w:rPr>
          <w:rFonts w:cstheme="minorHAnsi"/>
          <w:i/>
          <w:sz w:val="24"/>
          <w:szCs w:val="24"/>
        </w:rPr>
        <w:t>:</w:t>
      </w:r>
    </w:p>
    <w:p w:rsidR="00525FAB" w:rsidRPr="00071092" w:rsidRDefault="00525FAB" w:rsidP="00525FAB">
      <w:pPr>
        <w:ind w:left="1080" w:hanging="360"/>
        <w:rPr>
          <w:rFonts w:cstheme="minorHAnsi"/>
          <w:b/>
          <w:sz w:val="24"/>
          <w:szCs w:val="24"/>
        </w:rPr>
      </w:pPr>
    </w:p>
    <w:p w:rsidR="00E3041F" w:rsidRPr="00071092" w:rsidRDefault="00B25081" w:rsidP="00E3041F">
      <w:pPr>
        <w:pStyle w:val="ListParagraph"/>
        <w:numPr>
          <w:ilvl w:val="1"/>
          <w:numId w:val="1"/>
        </w:numPr>
        <w:ind w:left="1260"/>
        <w:rPr>
          <w:rFonts w:cstheme="minorHAnsi"/>
          <w:b/>
          <w:sz w:val="24"/>
          <w:szCs w:val="24"/>
        </w:rPr>
      </w:pPr>
      <w:r>
        <w:rPr>
          <w:rFonts w:cstheme="minorHAnsi"/>
          <w:sz w:val="24"/>
          <w:szCs w:val="24"/>
        </w:rPr>
        <w:t>Each Participant</w:t>
      </w:r>
      <w:r w:rsidR="007D475E" w:rsidRPr="00071092">
        <w:rPr>
          <w:rFonts w:cstheme="minorHAnsi"/>
          <w:sz w:val="24"/>
          <w:szCs w:val="24"/>
        </w:rPr>
        <w:t xml:space="preserve"> shall retain title to </w:t>
      </w:r>
      <w:r w:rsidR="00596C6D">
        <w:rPr>
          <w:rFonts w:cstheme="minorHAnsi"/>
          <w:sz w:val="24"/>
          <w:szCs w:val="24"/>
        </w:rPr>
        <w:t>Subject</w:t>
      </w:r>
      <w:r w:rsidR="00BE6860" w:rsidRPr="00071092">
        <w:rPr>
          <w:rFonts w:cstheme="minorHAnsi"/>
          <w:sz w:val="24"/>
          <w:szCs w:val="24"/>
        </w:rPr>
        <w:t xml:space="preserve"> </w:t>
      </w:r>
      <w:r w:rsidR="00BC7808">
        <w:rPr>
          <w:rFonts w:cstheme="minorHAnsi"/>
          <w:sz w:val="24"/>
          <w:szCs w:val="24"/>
        </w:rPr>
        <w:t>Invention</w:t>
      </w:r>
      <w:r w:rsidR="008514D3" w:rsidRPr="00071092">
        <w:rPr>
          <w:rFonts w:cstheme="minorHAnsi"/>
          <w:sz w:val="24"/>
          <w:szCs w:val="24"/>
        </w:rPr>
        <w:t xml:space="preserve">s and other </w:t>
      </w:r>
      <w:r w:rsidR="008C0806" w:rsidRPr="00071092">
        <w:rPr>
          <w:rFonts w:cstheme="minorHAnsi"/>
          <w:sz w:val="24"/>
          <w:szCs w:val="24"/>
        </w:rPr>
        <w:t>Project Intellectual P</w:t>
      </w:r>
      <w:r w:rsidR="00E6669E" w:rsidRPr="00071092">
        <w:rPr>
          <w:rFonts w:cstheme="minorHAnsi"/>
          <w:sz w:val="24"/>
          <w:szCs w:val="24"/>
        </w:rPr>
        <w:t>roperty</w:t>
      </w:r>
      <w:r w:rsidR="007D475E" w:rsidRPr="00071092">
        <w:rPr>
          <w:rFonts w:cstheme="minorHAnsi"/>
          <w:sz w:val="24"/>
          <w:szCs w:val="24"/>
        </w:rPr>
        <w:t xml:space="preserve"> developed solely by its</w:t>
      </w:r>
      <w:r w:rsidR="00C57B6D" w:rsidRPr="00071092">
        <w:rPr>
          <w:rFonts w:cstheme="minorHAnsi"/>
          <w:sz w:val="24"/>
          <w:szCs w:val="24"/>
        </w:rPr>
        <w:t xml:space="preserve"> employees and agents.</w:t>
      </w:r>
    </w:p>
    <w:p w:rsidR="00E3041F" w:rsidRPr="00071092" w:rsidRDefault="00E3041F" w:rsidP="00E3041F">
      <w:pPr>
        <w:pStyle w:val="ListParagraph"/>
        <w:ind w:left="1260"/>
        <w:rPr>
          <w:rFonts w:cstheme="minorHAnsi"/>
          <w:b/>
          <w:sz w:val="24"/>
          <w:szCs w:val="24"/>
        </w:rPr>
      </w:pPr>
    </w:p>
    <w:p w:rsidR="00F7161F" w:rsidRPr="00F7161F" w:rsidRDefault="00F7161F" w:rsidP="0012065B">
      <w:pPr>
        <w:pStyle w:val="ListParagraph"/>
        <w:numPr>
          <w:ilvl w:val="1"/>
          <w:numId w:val="1"/>
        </w:numPr>
        <w:ind w:left="1260"/>
        <w:rPr>
          <w:rFonts w:cstheme="minorHAnsi"/>
          <w:b/>
          <w:sz w:val="24"/>
          <w:szCs w:val="24"/>
        </w:rPr>
      </w:pPr>
      <w:r w:rsidRPr="00F7161F">
        <w:rPr>
          <w:rFonts w:cstheme="minorHAnsi"/>
          <w:sz w:val="24"/>
          <w:szCs w:val="24"/>
        </w:rPr>
        <w:t>Unless agreed otherwise, the Part</w:t>
      </w:r>
      <w:r>
        <w:rPr>
          <w:rFonts w:cstheme="minorHAnsi"/>
          <w:sz w:val="24"/>
          <w:szCs w:val="24"/>
        </w:rPr>
        <w:t>icipant</w:t>
      </w:r>
      <w:r w:rsidRPr="00F7161F">
        <w:rPr>
          <w:rFonts w:cstheme="minorHAnsi"/>
          <w:sz w:val="24"/>
          <w:szCs w:val="24"/>
        </w:rPr>
        <w:t xml:space="preserve"> filing a </w:t>
      </w:r>
      <w:r>
        <w:rPr>
          <w:rFonts w:cstheme="minorHAnsi"/>
          <w:sz w:val="24"/>
          <w:szCs w:val="24"/>
        </w:rPr>
        <w:t>patent a</w:t>
      </w:r>
      <w:r w:rsidRPr="00F7161F">
        <w:rPr>
          <w:rFonts w:cstheme="minorHAnsi"/>
          <w:sz w:val="24"/>
          <w:szCs w:val="24"/>
        </w:rPr>
        <w:t xml:space="preserve">pplication </w:t>
      </w:r>
      <w:r>
        <w:rPr>
          <w:rFonts w:cstheme="minorHAnsi"/>
          <w:sz w:val="24"/>
          <w:szCs w:val="24"/>
        </w:rPr>
        <w:t>shall</w:t>
      </w:r>
      <w:r w:rsidRPr="00F7161F">
        <w:rPr>
          <w:rFonts w:cstheme="minorHAnsi"/>
          <w:sz w:val="24"/>
          <w:szCs w:val="24"/>
        </w:rPr>
        <w:t xml:space="preserve"> pay all preparation and filing expenses, prosecution fees, issuance fees, post issuance fees, patent maintenance fees, annuities, interference expenses, and attorneys’ fees for that </w:t>
      </w:r>
      <w:r>
        <w:rPr>
          <w:rFonts w:cstheme="minorHAnsi"/>
          <w:sz w:val="24"/>
          <w:szCs w:val="24"/>
        </w:rPr>
        <w:t>p</w:t>
      </w:r>
      <w:r w:rsidRPr="00F7161F">
        <w:rPr>
          <w:rFonts w:cstheme="minorHAnsi"/>
          <w:sz w:val="24"/>
          <w:szCs w:val="24"/>
        </w:rPr>
        <w:t xml:space="preserve">atent </w:t>
      </w:r>
      <w:r>
        <w:rPr>
          <w:rFonts w:cstheme="minorHAnsi"/>
          <w:sz w:val="24"/>
          <w:szCs w:val="24"/>
        </w:rPr>
        <w:t>application and any resulting p</w:t>
      </w:r>
      <w:r w:rsidRPr="00F7161F">
        <w:rPr>
          <w:rFonts w:cstheme="minorHAnsi"/>
          <w:sz w:val="24"/>
          <w:szCs w:val="24"/>
        </w:rPr>
        <w:t xml:space="preserve">atent(s).  </w:t>
      </w:r>
    </w:p>
    <w:p w:rsidR="00F7161F" w:rsidRPr="00F7161F" w:rsidRDefault="00F7161F" w:rsidP="00F7161F">
      <w:pPr>
        <w:pStyle w:val="ListParagraph"/>
        <w:rPr>
          <w:rFonts w:cstheme="minorHAnsi"/>
          <w:sz w:val="24"/>
          <w:szCs w:val="24"/>
        </w:rPr>
      </w:pPr>
    </w:p>
    <w:p w:rsidR="00DA70A8" w:rsidRPr="00071092" w:rsidRDefault="00B25081" w:rsidP="0012065B">
      <w:pPr>
        <w:pStyle w:val="ListParagraph"/>
        <w:numPr>
          <w:ilvl w:val="1"/>
          <w:numId w:val="1"/>
        </w:numPr>
        <w:ind w:left="1260"/>
        <w:rPr>
          <w:rFonts w:cstheme="minorHAnsi"/>
          <w:b/>
          <w:sz w:val="24"/>
          <w:szCs w:val="24"/>
        </w:rPr>
      </w:pPr>
      <w:r>
        <w:rPr>
          <w:rFonts w:cstheme="minorHAnsi"/>
          <w:sz w:val="24"/>
          <w:szCs w:val="24"/>
        </w:rPr>
        <w:t xml:space="preserve">Participants shall be joint Owners of </w:t>
      </w:r>
      <w:r w:rsidR="00F52AC9" w:rsidRPr="00071092">
        <w:rPr>
          <w:rFonts w:cstheme="minorHAnsi"/>
          <w:sz w:val="24"/>
          <w:szCs w:val="24"/>
        </w:rPr>
        <w:t>Project Intellectual P</w:t>
      </w:r>
      <w:r w:rsidR="00E6669E" w:rsidRPr="00071092">
        <w:rPr>
          <w:rFonts w:cstheme="minorHAnsi"/>
          <w:sz w:val="24"/>
          <w:szCs w:val="24"/>
        </w:rPr>
        <w:t>roperty</w:t>
      </w:r>
      <w:r w:rsidR="00820581" w:rsidRPr="00071092">
        <w:rPr>
          <w:rFonts w:cstheme="minorHAnsi"/>
          <w:sz w:val="24"/>
          <w:szCs w:val="24"/>
        </w:rPr>
        <w:t xml:space="preserve"> </w:t>
      </w:r>
      <w:r>
        <w:rPr>
          <w:rFonts w:cstheme="minorHAnsi"/>
          <w:sz w:val="24"/>
          <w:szCs w:val="24"/>
        </w:rPr>
        <w:t xml:space="preserve">that is </w:t>
      </w:r>
      <w:r w:rsidR="00DE1182" w:rsidRPr="00071092">
        <w:rPr>
          <w:rFonts w:cstheme="minorHAnsi"/>
          <w:sz w:val="24"/>
          <w:szCs w:val="24"/>
        </w:rPr>
        <w:t xml:space="preserve">developed </w:t>
      </w:r>
      <w:r>
        <w:rPr>
          <w:rFonts w:cstheme="minorHAnsi"/>
          <w:sz w:val="24"/>
          <w:szCs w:val="24"/>
        </w:rPr>
        <w:t>jointly by those Participants.  E</w:t>
      </w:r>
      <w:r w:rsidR="00820581" w:rsidRPr="00071092">
        <w:rPr>
          <w:rFonts w:cstheme="minorHAnsi"/>
          <w:sz w:val="24"/>
          <w:szCs w:val="24"/>
        </w:rPr>
        <w:t>ach O</w:t>
      </w:r>
      <w:r w:rsidR="00DE1182" w:rsidRPr="00071092">
        <w:rPr>
          <w:rFonts w:cstheme="minorHAnsi"/>
          <w:sz w:val="24"/>
          <w:szCs w:val="24"/>
        </w:rPr>
        <w:t xml:space="preserve">wner </w:t>
      </w:r>
      <w:r>
        <w:rPr>
          <w:rFonts w:cstheme="minorHAnsi"/>
          <w:sz w:val="24"/>
          <w:szCs w:val="24"/>
        </w:rPr>
        <w:t xml:space="preserve">shall have </w:t>
      </w:r>
      <w:r w:rsidR="00E6669E" w:rsidRPr="00071092">
        <w:rPr>
          <w:rFonts w:cstheme="minorHAnsi"/>
          <w:sz w:val="24"/>
          <w:szCs w:val="24"/>
        </w:rPr>
        <w:t>an undivided</w:t>
      </w:r>
      <w:r w:rsidR="00820581" w:rsidRPr="00071092">
        <w:rPr>
          <w:rFonts w:cstheme="minorHAnsi"/>
          <w:sz w:val="24"/>
          <w:szCs w:val="24"/>
        </w:rPr>
        <w:t xml:space="preserve"> interest in the </w:t>
      </w:r>
      <w:r>
        <w:rPr>
          <w:rFonts w:cstheme="minorHAnsi"/>
          <w:sz w:val="24"/>
          <w:szCs w:val="24"/>
        </w:rPr>
        <w:lastRenderedPageBreak/>
        <w:t xml:space="preserve">jointly owned </w:t>
      </w:r>
      <w:r w:rsidR="00820581" w:rsidRPr="00071092">
        <w:rPr>
          <w:rFonts w:cstheme="minorHAnsi"/>
          <w:sz w:val="24"/>
          <w:szCs w:val="24"/>
        </w:rPr>
        <w:t>Project Intellectual P</w:t>
      </w:r>
      <w:r w:rsidR="00E6669E" w:rsidRPr="00071092">
        <w:rPr>
          <w:rFonts w:cstheme="minorHAnsi"/>
          <w:sz w:val="24"/>
          <w:szCs w:val="24"/>
        </w:rPr>
        <w:t>roperty</w:t>
      </w:r>
      <w:r w:rsidR="00DE1182" w:rsidRPr="00071092">
        <w:rPr>
          <w:rFonts w:cstheme="minorHAnsi"/>
          <w:sz w:val="24"/>
          <w:szCs w:val="24"/>
        </w:rPr>
        <w:t xml:space="preserve">.  The jointly developed </w:t>
      </w:r>
      <w:r w:rsidR="00820581" w:rsidRPr="00071092">
        <w:rPr>
          <w:rFonts w:cstheme="minorHAnsi"/>
          <w:sz w:val="24"/>
          <w:szCs w:val="24"/>
        </w:rPr>
        <w:t>Project Intellectual P</w:t>
      </w:r>
      <w:r w:rsidR="00E6669E" w:rsidRPr="00071092">
        <w:rPr>
          <w:rFonts w:cstheme="minorHAnsi"/>
          <w:sz w:val="24"/>
          <w:szCs w:val="24"/>
        </w:rPr>
        <w:t>roperty</w:t>
      </w:r>
      <w:r w:rsidR="00DE1182" w:rsidRPr="00071092">
        <w:rPr>
          <w:rFonts w:cstheme="minorHAnsi"/>
          <w:sz w:val="24"/>
          <w:szCs w:val="24"/>
        </w:rPr>
        <w:t xml:space="preserve"> sh</w:t>
      </w:r>
      <w:r w:rsidR="00E6669E" w:rsidRPr="00071092">
        <w:rPr>
          <w:rFonts w:cstheme="minorHAnsi"/>
          <w:sz w:val="24"/>
          <w:szCs w:val="24"/>
        </w:rPr>
        <w:t>all</w:t>
      </w:r>
      <w:r w:rsidR="00DE1182" w:rsidRPr="00071092">
        <w:rPr>
          <w:rFonts w:cstheme="minorHAnsi"/>
          <w:sz w:val="24"/>
          <w:szCs w:val="24"/>
        </w:rPr>
        <w:t xml:space="preserve"> be protected with joint patent applications in which the co-</w:t>
      </w:r>
      <w:r w:rsidR="006C09D5">
        <w:rPr>
          <w:rFonts w:cstheme="minorHAnsi"/>
          <w:sz w:val="24"/>
          <w:szCs w:val="24"/>
        </w:rPr>
        <w:t>Owners</w:t>
      </w:r>
      <w:r w:rsidR="00DE1182" w:rsidRPr="00071092">
        <w:rPr>
          <w:rFonts w:cstheme="minorHAnsi"/>
          <w:sz w:val="24"/>
          <w:szCs w:val="24"/>
        </w:rPr>
        <w:t xml:space="preserve"> are co-applicants.</w:t>
      </w:r>
    </w:p>
    <w:p w:rsidR="0012065B" w:rsidRPr="00071092" w:rsidRDefault="0012065B" w:rsidP="00DE1182">
      <w:pPr>
        <w:rPr>
          <w:rFonts w:cstheme="minorHAnsi"/>
          <w:b/>
          <w:sz w:val="24"/>
          <w:szCs w:val="24"/>
        </w:rPr>
      </w:pPr>
    </w:p>
    <w:p w:rsidR="007B5793" w:rsidRPr="00071092" w:rsidRDefault="00E6669E" w:rsidP="00536415">
      <w:pPr>
        <w:pStyle w:val="ListParagraph"/>
        <w:numPr>
          <w:ilvl w:val="0"/>
          <w:numId w:val="1"/>
        </w:numPr>
        <w:rPr>
          <w:rFonts w:cstheme="minorHAnsi"/>
          <w:b/>
          <w:sz w:val="24"/>
          <w:szCs w:val="24"/>
        </w:rPr>
      </w:pPr>
      <w:r w:rsidRPr="00071092">
        <w:rPr>
          <w:rFonts w:cstheme="minorHAnsi"/>
          <w:b/>
          <w:sz w:val="24"/>
          <w:szCs w:val="24"/>
        </w:rPr>
        <w:t>Intellectual Property</w:t>
      </w:r>
      <w:r w:rsidR="00594E35" w:rsidRPr="00071092">
        <w:rPr>
          <w:rFonts w:cstheme="minorHAnsi"/>
          <w:b/>
          <w:sz w:val="24"/>
          <w:szCs w:val="24"/>
        </w:rPr>
        <w:t xml:space="preserve"> Licensing</w:t>
      </w:r>
    </w:p>
    <w:p w:rsidR="007B5793" w:rsidRPr="00071092" w:rsidRDefault="007B5793" w:rsidP="007B5793">
      <w:pPr>
        <w:pStyle w:val="ListParagraph"/>
        <w:rPr>
          <w:rFonts w:cstheme="minorHAnsi"/>
          <w:i/>
          <w:sz w:val="24"/>
          <w:szCs w:val="24"/>
        </w:rPr>
      </w:pPr>
    </w:p>
    <w:p w:rsidR="006C09D5" w:rsidRDefault="006C09D5" w:rsidP="006C09D5">
      <w:pPr>
        <w:pStyle w:val="ListParagraph"/>
        <w:rPr>
          <w:rFonts w:cstheme="minorHAnsi"/>
          <w:i/>
          <w:sz w:val="24"/>
          <w:szCs w:val="24"/>
        </w:rPr>
      </w:pPr>
      <w:r>
        <w:rPr>
          <w:rFonts w:cstheme="minorHAnsi"/>
          <w:i/>
          <w:sz w:val="24"/>
          <w:szCs w:val="24"/>
        </w:rPr>
        <w:t xml:space="preserve">Explanation: </w:t>
      </w:r>
    </w:p>
    <w:p w:rsidR="006C09D5" w:rsidRDefault="006C09D5" w:rsidP="006C09D5">
      <w:pPr>
        <w:pStyle w:val="ListParagraph"/>
        <w:ind w:left="900"/>
        <w:rPr>
          <w:rFonts w:cstheme="minorHAnsi"/>
          <w:i/>
          <w:sz w:val="24"/>
          <w:szCs w:val="24"/>
        </w:rPr>
      </w:pPr>
    </w:p>
    <w:p w:rsidR="00A25970" w:rsidRPr="00071092" w:rsidRDefault="00536415" w:rsidP="006C09D5">
      <w:pPr>
        <w:pStyle w:val="ListParagraph"/>
        <w:ind w:left="1440"/>
        <w:rPr>
          <w:rFonts w:cstheme="minorHAnsi"/>
          <w:b/>
          <w:i/>
          <w:sz w:val="24"/>
          <w:szCs w:val="24"/>
        </w:rPr>
      </w:pPr>
      <w:r w:rsidRPr="00071092">
        <w:rPr>
          <w:rFonts w:cstheme="minorHAnsi"/>
          <w:i/>
          <w:sz w:val="24"/>
          <w:szCs w:val="24"/>
        </w:rPr>
        <w:t>Participants</w:t>
      </w:r>
      <w:r w:rsidR="009E38DE" w:rsidRPr="00071092">
        <w:rPr>
          <w:rFonts w:cstheme="minorHAnsi"/>
          <w:i/>
          <w:sz w:val="24"/>
          <w:szCs w:val="24"/>
        </w:rPr>
        <w:t xml:space="preserve"> who retain title to a Subject I</w:t>
      </w:r>
      <w:r w:rsidR="00921D73" w:rsidRPr="00071092">
        <w:rPr>
          <w:rFonts w:cstheme="minorHAnsi"/>
          <w:i/>
          <w:sz w:val="24"/>
          <w:szCs w:val="24"/>
        </w:rPr>
        <w:t xml:space="preserve">nvention may grant </w:t>
      </w:r>
      <w:r w:rsidR="005D3C27" w:rsidRPr="00071092">
        <w:rPr>
          <w:rFonts w:cstheme="minorHAnsi"/>
          <w:i/>
          <w:sz w:val="24"/>
          <w:szCs w:val="24"/>
        </w:rPr>
        <w:t xml:space="preserve">exclusive and non-exclusive </w:t>
      </w:r>
      <w:r w:rsidR="00921D73" w:rsidRPr="00071092">
        <w:rPr>
          <w:rFonts w:cstheme="minorHAnsi"/>
          <w:i/>
          <w:sz w:val="24"/>
          <w:szCs w:val="24"/>
        </w:rPr>
        <w:t xml:space="preserve">licenses for </w:t>
      </w:r>
      <w:r w:rsidR="002F738C">
        <w:rPr>
          <w:rFonts w:cstheme="minorHAnsi"/>
          <w:i/>
          <w:sz w:val="24"/>
          <w:szCs w:val="24"/>
        </w:rPr>
        <w:t>Intellectual Property developed under the Award</w:t>
      </w:r>
      <w:r w:rsidR="00921D73" w:rsidRPr="00071092">
        <w:rPr>
          <w:rFonts w:cstheme="minorHAnsi"/>
          <w:i/>
          <w:sz w:val="24"/>
          <w:szCs w:val="24"/>
        </w:rPr>
        <w:t>.</w:t>
      </w:r>
      <w:r w:rsidR="007B5793" w:rsidRPr="00071092">
        <w:rPr>
          <w:rFonts w:cstheme="minorHAnsi"/>
          <w:i/>
          <w:sz w:val="24"/>
          <w:szCs w:val="24"/>
        </w:rPr>
        <w:t xml:space="preserve">  Such licenses are subject to certain Government </w:t>
      </w:r>
      <w:r w:rsidR="00BC7808">
        <w:rPr>
          <w:rFonts w:cstheme="minorHAnsi"/>
          <w:i/>
          <w:sz w:val="24"/>
          <w:szCs w:val="24"/>
        </w:rPr>
        <w:t>Intellectual Property</w:t>
      </w:r>
      <w:r w:rsidR="007B5793" w:rsidRPr="00071092">
        <w:rPr>
          <w:rFonts w:cstheme="minorHAnsi"/>
          <w:i/>
          <w:sz w:val="24"/>
          <w:szCs w:val="24"/>
        </w:rPr>
        <w:t xml:space="preserve"> rights</w:t>
      </w:r>
      <w:r w:rsidR="00B36091" w:rsidRPr="00071092">
        <w:rPr>
          <w:rFonts w:cstheme="minorHAnsi"/>
          <w:i/>
          <w:sz w:val="24"/>
          <w:szCs w:val="24"/>
        </w:rPr>
        <w:t xml:space="preserve"> and requirements</w:t>
      </w:r>
      <w:r w:rsidR="007B5793" w:rsidRPr="00071092">
        <w:rPr>
          <w:rFonts w:cstheme="minorHAnsi"/>
          <w:i/>
          <w:sz w:val="24"/>
          <w:szCs w:val="24"/>
        </w:rPr>
        <w:t>, such as march-in rights and U.S. competitiveness.</w:t>
      </w:r>
      <w:r w:rsidR="00DA70A8" w:rsidRPr="00071092">
        <w:rPr>
          <w:rFonts w:cstheme="minorHAnsi"/>
          <w:i/>
          <w:sz w:val="24"/>
          <w:szCs w:val="24"/>
        </w:rPr>
        <w:t xml:space="preserve"> </w:t>
      </w:r>
    </w:p>
    <w:p w:rsidR="00973DB8" w:rsidRDefault="00973DB8" w:rsidP="00973DB8">
      <w:pPr>
        <w:rPr>
          <w:rFonts w:cstheme="minorHAnsi"/>
          <w:b/>
          <w:sz w:val="24"/>
          <w:szCs w:val="24"/>
        </w:rPr>
      </w:pPr>
    </w:p>
    <w:p w:rsidR="00525FAB" w:rsidRPr="00760A38" w:rsidRDefault="006C09D5" w:rsidP="00525FAB">
      <w:pPr>
        <w:pStyle w:val="ListParagraph"/>
        <w:rPr>
          <w:rFonts w:cstheme="minorHAnsi"/>
          <w:i/>
          <w:sz w:val="24"/>
          <w:szCs w:val="24"/>
        </w:rPr>
      </w:pPr>
      <w:r>
        <w:rPr>
          <w:rFonts w:cstheme="minorHAnsi"/>
          <w:i/>
          <w:sz w:val="24"/>
          <w:szCs w:val="24"/>
        </w:rPr>
        <w:t>Model Language</w:t>
      </w:r>
      <w:r w:rsidR="00525FAB" w:rsidRPr="00760A38">
        <w:rPr>
          <w:rFonts w:cstheme="minorHAnsi"/>
          <w:i/>
          <w:sz w:val="24"/>
          <w:szCs w:val="24"/>
        </w:rPr>
        <w:t>:</w:t>
      </w:r>
    </w:p>
    <w:p w:rsidR="00525FAB" w:rsidRPr="00071092" w:rsidRDefault="00525FAB" w:rsidP="00973DB8">
      <w:pPr>
        <w:rPr>
          <w:rFonts w:cstheme="minorHAnsi"/>
          <w:b/>
          <w:sz w:val="24"/>
          <w:szCs w:val="24"/>
        </w:rPr>
      </w:pPr>
    </w:p>
    <w:p w:rsidR="00693ACD" w:rsidRPr="00693ACD" w:rsidRDefault="00693ACD" w:rsidP="00693ACD">
      <w:pPr>
        <w:pStyle w:val="ListParagraph"/>
        <w:numPr>
          <w:ilvl w:val="1"/>
          <w:numId w:val="1"/>
        </w:numPr>
        <w:ind w:left="1260"/>
        <w:rPr>
          <w:rFonts w:cstheme="minorHAnsi"/>
          <w:b/>
          <w:sz w:val="24"/>
          <w:szCs w:val="24"/>
        </w:rPr>
      </w:pPr>
      <w:r w:rsidRPr="00693ACD">
        <w:rPr>
          <w:sz w:val="24"/>
          <w:szCs w:val="24"/>
        </w:rPr>
        <w:t xml:space="preserve">If a </w:t>
      </w:r>
      <w:r>
        <w:rPr>
          <w:sz w:val="24"/>
          <w:szCs w:val="24"/>
        </w:rPr>
        <w:t xml:space="preserve">Participant does not retain title to a </w:t>
      </w:r>
      <w:r w:rsidRPr="00693ACD">
        <w:rPr>
          <w:sz w:val="24"/>
          <w:szCs w:val="24"/>
        </w:rPr>
        <w:t xml:space="preserve">Subject Invention </w:t>
      </w:r>
      <w:r>
        <w:rPr>
          <w:sz w:val="24"/>
          <w:szCs w:val="24"/>
        </w:rPr>
        <w:t xml:space="preserve">but </w:t>
      </w:r>
      <w:r w:rsidRPr="00693ACD">
        <w:rPr>
          <w:sz w:val="24"/>
          <w:szCs w:val="24"/>
        </w:rPr>
        <w:t xml:space="preserve">is </w:t>
      </w:r>
      <w:r>
        <w:rPr>
          <w:sz w:val="24"/>
          <w:szCs w:val="24"/>
        </w:rPr>
        <w:t xml:space="preserve">instead </w:t>
      </w:r>
      <w:r w:rsidRPr="00693ACD">
        <w:rPr>
          <w:sz w:val="24"/>
          <w:szCs w:val="24"/>
        </w:rPr>
        <w:t xml:space="preserve">granted </w:t>
      </w:r>
      <w:r>
        <w:rPr>
          <w:sz w:val="24"/>
          <w:szCs w:val="24"/>
        </w:rPr>
        <w:t>an exclusive license to use that Subject Invention</w:t>
      </w:r>
      <w:r w:rsidRPr="00693ACD">
        <w:rPr>
          <w:sz w:val="24"/>
          <w:szCs w:val="24"/>
        </w:rPr>
        <w:t xml:space="preserve">, then </w:t>
      </w:r>
      <w:r>
        <w:rPr>
          <w:sz w:val="24"/>
          <w:szCs w:val="24"/>
        </w:rPr>
        <w:t>Participant</w:t>
      </w:r>
      <w:r w:rsidRPr="00693ACD">
        <w:rPr>
          <w:sz w:val="24"/>
          <w:szCs w:val="24"/>
        </w:rPr>
        <w:t xml:space="preserve"> </w:t>
      </w:r>
      <w:r>
        <w:rPr>
          <w:sz w:val="24"/>
          <w:szCs w:val="24"/>
        </w:rPr>
        <w:t>sha</w:t>
      </w:r>
      <w:r w:rsidRPr="00693ACD">
        <w:rPr>
          <w:sz w:val="24"/>
          <w:szCs w:val="24"/>
        </w:rPr>
        <w:t xml:space="preserve">ll be responsible for all expenses and fees, past and future, in connection with the preparation, filing, prosecution, and maintenance of any </w:t>
      </w:r>
      <w:r>
        <w:rPr>
          <w:sz w:val="24"/>
          <w:szCs w:val="24"/>
        </w:rPr>
        <w:t>p</w:t>
      </w:r>
      <w:r w:rsidRPr="00693ACD">
        <w:rPr>
          <w:sz w:val="24"/>
          <w:szCs w:val="24"/>
        </w:rPr>
        <w:t xml:space="preserve">atent </w:t>
      </w:r>
      <w:r>
        <w:rPr>
          <w:sz w:val="24"/>
          <w:szCs w:val="24"/>
        </w:rPr>
        <w:t>a</w:t>
      </w:r>
      <w:r w:rsidRPr="00693ACD">
        <w:rPr>
          <w:sz w:val="24"/>
          <w:szCs w:val="24"/>
        </w:rPr>
        <w:t xml:space="preserve">pplications and </w:t>
      </w:r>
      <w:r>
        <w:rPr>
          <w:sz w:val="24"/>
          <w:szCs w:val="24"/>
        </w:rPr>
        <w:t>p</w:t>
      </w:r>
      <w:r w:rsidRPr="00693ACD">
        <w:rPr>
          <w:sz w:val="24"/>
          <w:szCs w:val="24"/>
        </w:rPr>
        <w:t>atents claiming exclusively-licensed Subject Inventions</w:t>
      </w:r>
      <w:r>
        <w:rPr>
          <w:sz w:val="24"/>
          <w:szCs w:val="24"/>
        </w:rPr>
        <w:t xml:space="preserve">.  If such Participant is granted a non-exclusive license, then the Participant shall </w:t>
      </w:r>
      <w:r w:rsidRPr="00693ACD">
        <w:rPr>
          <w:sz w:val="24"/>
          <w:szCs w:val="24"/>
        </w:rPr>
        <w:t>be responsible for a pro-rated share, divided equall</w:t>
      </w:r>
      <w:r>
        <w:rPr>
          <w:sz w:val="24"/>
          <w:szCs w:val="24"/>
        </w:rPr>
        <w:t xml:space="preserve">y among all licensees, of </w:t>
      </w:r>
      <w:r w:rsidRPr="00693ACD">
        <w:rPr>
          <w:sz w:val="24"/>
          <w:szCs w:val="24"/>
        </w:rPr>
        <w:t xml:space="preserve">expenses and fees for </w:t>
      </w:r>
      <w:r>
        <w:rPr>
          <w:sz w:val="24"/>
          <w:szCs w:val="24"/>
        </w:rPr>
        <w:t xml:space="preserve">the </w:t>
      </w:r>
      <w:r w:rsidRPr="00693ACD">
        <w:rPr>
          <w:sz w:val="24"/>
          <w:szCs w:val="24"/>
        </w:rPr>
        <w:t>non-exclusively licensed Subject Inventions.</w:t>
      </w:r>
    </w:p>
    <w:p w:rsidR="00693ACD" w:rsidRPr="00693ACD" w:rsidRDefault="00693ACD" w:rsidP="00693ACD">
      <w:pPr>
        <w:pStyle w:val="ListParagraph"/>
        <w:ind w:left="1260"/>
        <w:rPr>
          <w:rFonts w:cstheme="minorHAnsi"/>
          <w:b/>
          <w:sz w:val="24"/>
          <w:szCs w:val="24"/>
        </w:rPr>
      </w:pPr>
    </w:p>
    <w:p w:rsidR="00A93EDD" w:rsidRPr="00A93EDD" w:rsidRDefault="0013184E" w:rsidP="00A93EDD">
      <w:pPr>
        <w:pStyle w:val="ListParagraph"/>
        <w:numPr>
          <w:ilvl w:val="1"/>
          <w:numId w:val="1"/>
        </w:numPr>
        <w:ind w:left="1260"/>
        <w:rPr>
          <w:rFonts w:cstheme="minorHAnsi"/>
          <w:b/>
          <w:sz w:val="24"/>
          <w:szCs w:val="24"/>
        </w:rPr>
      </w:pPr>
      <w:r>
        <w:rPr>
          <w:rFonts w:cstheme="minorHAnsi"/>
          <w:sz w:val="24"/>
          <w:szCs w:val="24"/>
        </w:rPr>
        <w:t xml:space="preserve">Participants who retain title to </w:t>
      </w:r>
      <w:r w:rsidR="001221A1" w:rsidRPr="00A93EDD">
        <w:rPr>
          <w:rFonts w:cstheme="minorHAnsi"/>
          <w:sz w:val="24"/>
          <w:szCs w:val="24"/>
        </w:rPr>
        <w:t xml:space="preserve">Project Intellectual Property </w:t>
      </w:r>
      <w:r>
        <w:rPr>
          <w:rFonts w:cstheme="minorHAnsi"/>
          <w:sz w:val="24"/>
          <w:szCs w:val="24"/>
        </w:rPr>
        <w:t>may grant exclusive and non-exclusive licenses</w:t>
      </w:r>
      <w:r w:rsidR="00A93EDD">
        <w:rPr>
          <w:rFonts w:cstheme="minorHAnsi"/>
          <w:sz w:val="24"/>
          <w:szCs w:val="24"/>
        </w:rPr>
        <w:t xml:space="preserve"> </w:t>
      </w:r>
      <w:r w:rsidR="00A93EDD" w:rsidRPr="00A93EDD">
        <w:rPr>
          <w:rFonts w:cstheme="minorHAnsi"/>
          <w:sz w:val="24"/>
          <w:szCs w:val="24"/>
        </w:rPr>
        <w:t xml:space="preserve">for use of technologies arising out of the </w:t>
      </w:r>
      <w:r w:rsidR="001221A1" w:rsidRPr="00A93EDD">
        <w:rPr>
          <w:rFonts w:cstheme="minorHAnsi"/>
          <w:sz w:val="24"/>
          <w:szCs w:val="24"/>
        </w:rPr>
        <w:t>Project Intellectual Property</w:t>
      </w:r>
      <w:r w:rsidR="00A93EDD">
        <w:rPr>
          <w:rFonts w:cstheme="minorHAnsi"/>
          <w:sz w:val="24"/>
          <w:szCs w:val="24"/>
        </w:rPr>
        <w:t xml:space="preserve">.  </w:t>
      </w:r>
      <w:r w:rsidR="00BC117A">
        <w:rPr>
          <w:rFonts w:cstheme="minorHAnsi"/>
          <w:sz w:val="24"/>
          <w:szCs w:val="24"/>
        </w:rPr>
        <w:t xml:space="preserve">Joint-Owners of Project Intellectual Property shall share equally in paying licensing expenses, and any benefits from licensing (i.e. royalties and equity) received shall be distributed equally between co-Owners.  </w:t>
      </w:r>
      <w:r w:rsidR="00A93EDD">
        <w:rPr>
          <w:rFonts w:cstheme="minorHAnsi"/>
          <w:sz w:val="24"/>
          <w:szCs w:val="24"/>
        </w:rPr>
        <w:t>Any such license that an Owner may grant shall be subject to a reservation of certain rights to the Federal Government under the provisions of 35 U.S.C. § 201 et seq, which include march-in rights and U.S. Competitiveness.</w:t>
      </w:r>
    </w:p>
    <w:p w:rsidR="00A93EDD" w:rsidRPr="00A93EDD" w:rsidRDefault="00A93EDD" w:rsidP="00A93EDD">
      <w:pPr>
        <w:pStyle w:val="ListParagraph"/>
        <w:ind w:left="1260"/>
        <w:rPr>
          <w:rFonts w:cstheme="minorHAnsi"/>
          <w:b/>
          <w:sz w:val="24"/>
          <w:szCs w:val="24"/>
        </w:rPr>
      </w:pPr>
    </w:p>
    <w:p w:rsidR="00A93EDD" w:rsidRPr="00A93EDD" w:rsidRDefault="00A93EDD" w:rsidP="00FF7C29">
      <w:pPr>
        <w:pStyle w:val="ListParagraph"/>
        <w:numPr>
          <w:ilvl w:val="1"/>
          <w:numId w:val="1"/>
        </w:numPr>
        <w:ind w:left="1260"/>
        <w:rPr>
          <w:rFonts w:cstheme="minorHAnsi"/>
          <w:b/>
          <w:sz w:val="24"/>
          <w:szCs w:val="24"/>
        </w:rPr>
      </w:pPr>
      <w:r>
        <w:rPr>
          <w:rFonts w:cstheme="minorHAnsi"/>
          <w:sz w:val="24"/>
          <w:szCs w:val="24"/>
        </w:rPr>
        <w:t xml:space="preserve">Any license that an Owner may grant will reserve the option to permit private or public educational institutions to use the </w:t>
      </w:r>
      <w:r w:rsidR="001221A1" w:rsidRPr="00A93EDD">
        <w:rPr>
          <w:rFonts w:cstheme="minorHAnsi"/>
          <w:sz w:val="24"/>
          <w:szCs w:val="24"/>
        </w:rPr>
        <w:t xml:space="preserve">Project Intellectual Property </w:t>
      </w:r>
      <w:r>
        <w:rPr>
          <w:rFonts w:cstheme="minorHAnsi"/>
          <w:sz w:val="24"/>
          <w:szCs w:val="24"/>
        </w:rPr>
        <w:t>on a royalty-free basis for research and education, but not for commercial purposes, subject to confidentiality requirements.</w:t>
      </w:r>
    </w:p>
    <w:p w:rsidR="00A93EDD" w:rsidRPr="00A93EDD" w:rsidRDefault="00A93EDD" w:rsidP="00A93EDD">
      <w:pPr>
        <w:pStyle w:val="ListParagraph"/>
        <w:rPr>
          <w:rFonts w:cstheme="minorHAnsi"/>
          <w:sz w:val="24"/>
          <w:szCs w:val="24"/>
        </w:rPr>
      </w:pPr>
    </w:p>
    <w:p w:rsidR="00693ACD" w:rsidRPr="00693ACD" w:rsidRDefault="009E38DE" w:rsidP="00693ACD">
      <w:pPr>
        <w:pStyle w:val="ListParagraph"/>
        <w:numPr>
          <w:ilvl w:val="1"/>
          <w:numId w:val="1"/>
        </w:numPr>
        <w:ind w:left="1260"/>
        <w:rPr>
          <w:rFonts w:cstheme="minorHAnsi"/>
          <w:b/>
          <w:sz w:val="24"/>
          <w:szCs w:val="24"/>
        </w:rPr>
      </w:pPr>
      <w:r w:rsidRPr="00693ACD">
        <w:rPr>
          <w:rFonts w:cstheme="minorHAnsi"/>
          <w:sz w:val="24"/>
          <w:szCs w:val="24"/>
        </w:rPr>
        <w:t>Any l</w:t>
      </w:r>
      <w:r w:rsidR="00E50313" w:rsidRPr="00693ACD">
        <w:rPr>
          <w:rFonts w:cstheme="minorHAnsi"/>
          <w:sz w:val="24"/>
          <w:szCs w:val="24"/>
        </w:rPr>
        <w:t xml:space="preserve">icensing </w:t>
      </w:r>
      <w:r w:rsidRPr="00693ACD">
        <w:rPr>
          <w:rFonts w:cstheme="minorHAnsi"/>
          <w:sz w:val="24"/>
          <w:szCs w:val="24"/>
        </w:rPr>
        <w:t xml:space="preserve">of Project Intellectual Property </w:t>
      </w:r>
      <w:r w:rsidR="00E50313" w:rsidRPr="00693ACD">
        <w:rPr>
          <w:rFonts w:cstheme="minorHAnsi"/>
          <w:sz w:val="24"/>
          <w:szCs w:val="24"/>
        </w:rPr>
        <w:t>shall be conducted pursuant to and in accordance with the terms</w:t>
      </w:r>
      <w:r w:rsidRPr="00693ACD">
        <w:rPr>
          <w:rFonts w:cstheme="minorHAnsi"/>
          <w:sz w:val="24"/>
          <w:szCs w:val="24"/>
        </w:rPr>
        <w:t xml:space="preserve"> of the Award under which the Project Intellectual Property </w:t>
      </w:r>
      <w:r w:rsidR="00E50313" w:rsidRPr="00693ACD">
        <w:rPr>
          <w:rFonts w:cstheme="minorHAnsi"/>
          <w:sz w:val="24"/>
          <w:szCs w:val="24"/>
        </w:rPr>
        <w:t>was developed</w:t>
      </w:r>
      <w:r w:rsidR="00A93EDD" w:rsidRPr="00693ACD">
        <w:rPr>
          <w:rFonts w:cstheme="minorHAnsi"/>
          <w:sz w:val="24"/>
          <w:szCs w:val="24"/>
        </w:rPr>
        <w:t xml:space="preserve">.  Licensing of </w:t>
      </w:r>
      <w:r w:rsidR="001221A1" w:rsidRPr="00693ACD">
        <w:rPr>
          <w:rFonts w:cstheme="minorHAnsi"/>
          <w:sz w:val="24"/>
          <w:szCs w:val="24"/>
        </w:rPr>
        <w:t xml:space="preserve">Project Intellectual Property </w:t>
      </w:r>
      <w:r w:rsidR="00A93EDD" w:rsidRPr="00693ACD">
        <w:rPr>
          <w:rFonts w:cstheme="minorHAnsi"/>
          <w:sz w:val="24"/>
          <w:szCs w:val="24"/>
        </w:rPr>
        <w:t>shall not inhibit performance of Award Work</w:t>
      </w:r>
      <w:r w:rsidR="00E50313" w:rsidRPr="00693ACD">
        <w:rPr>
          <w:rFonts w:cstheme="minorHAnsi"/>
          <w:sz w:val="24"/>
          <w:szCs w:val="24"/>
        </w:rPr>
        <w:t>.</w:t>
      </w:r>
    </w:p>
    <w:p w:rsidR="00921D73" w:rsidRPr="00071092" w:rsidRDefault="00921D73" w:rsidP="00FF7C29">
      <w:pPr>
        <w:rPr>
          <w:rFonts w:cstheme="minorHAnsi"/>
          <w:b/>
          <w:sz w:val="24"/>
          <w:szCs w:val="24"/>
        </w:rPr>
      </w:pPr>
    </w:p>
    <w:p w:rsidR="00DA70A8" w:rsidRPr="00071092" w:rsidRDefault="00594E35" w:rsidP="00DA70A8">
      <w:pPr>
        <w:pStyle w:val="ListParagraph"/>
        <w:numPr>
          <w:ilvl w:val="0"/>
          <w:numId w:val="1"/>
        </w:numPr>
        <w:rPr>
          <w:rFonts w:cstheme="minorHAnsi"/>
          <w:b/>
          <w:sz w:val="24"/>
          <w:szCs w:val="24"/>
        </w:rPr>
      </w:pPr>
      <w:r w:rsidRPr="00071092">
        <w:rPr>
          <w:rFonts w:cstheme="minorHAnsi"/>
          <w:b/>
          <w:sz w:val="24"/>
          <w:szCs w:val="24"/>
        </w:rPr>
        <w:t>Ownership of Technical Data</w:t>
      </w:r>
    </w:p>
    <w:p w:rsidR="00B80B09" w:rsidRPr="00071092" w:rsidRDefault="00B80B09" w:rsidP="008A453E">
      <w:pPr>
        <w:rPr>
          <w:rFonts w:cstheme="minorHAnsi"/>
          <w:b/>
          <w:i/>
          <w:sz w:val="24"/>
          <w:szCs w:val="24"/>
        </w:rPr>
      </w:pPr>
    </w:p>
    <w:p w:rsidR="006C09D5" w:rsidRDefault="006C09D5" w:rsidP="006C09D5">
      <w:pPr>
        <w:pStyle w:val="ListParagraph"/>
        <w:rPr>
          <w:rFonts w:cstheme="minorHAnsi"/>
          <w:i/>
          <w:sz w:val="24"/>
          <w:szCs w:val="24"/>
        </w:rPr>
      </w:pPr>
      <w:r>
        <w:rPr>
          <w:rFonts w:cstheme="minorHAnsi"/>
          <w:i/>
          <w:sz w:val="24"/>
          <w:szCs w:val="24"/>
        </w:rPr>
        <w:t xml:space="preserve">Explanation: </w:t>
      </w:r>
    </w:p>
    <w:p w:rsidR="006C09D5" w:rsidRDefault="006C09D5" w:rsidP="006C09D5">
      <w:pPr>
        <w:pStyle w:val="ListParagraph"/>
        <w:ind w:left="900"/>
        <w:rPr>
          <w:rFonts w:cstheme="minorHAnsi"/>
          <w:i/>
          <w:sz w:val="24"/>
          <w:szCs w:val="24"/>
        </w:rPr>
      </w:pPr>
    </w:p>
    <w:p w:rsidR="0046085C" w:rsidRPr="00071092" w:rsidRDefault="006C09D5" w:rsidP="006C09D5">
      <w:pPr>
        <w:pStyle w:val="Default"/>
        <w:tabs>
          <w:tab w:val="left" w:pos="720"/>
        </w:tabs>
        <w:ind w:left="1440"/>
        <w:rPr>
          <w:rFonts w:asciiTheme="minorHAnsi" w:hAnsiTheme="minorHAnsi" w:cstheme="minorHAnsi"/>
          <w:i/>
          <w:color w:val="auto"/>
        </w:rPr>
      </w:pPr>
      <w:r>
        <w:rPr>
          <w:rFonts w:asciiTheme="minorHAnsi" w:hAnsiTheme="minorHAnsi" w:cstheme="minorHAnsi"/>
          <w:i/>
          <w:color w:val="auto"/>
        </w:rPr>
        <w:t>To facilitate</w:t>
      </w:r>
      <w:r w:rsidR="0046085C" w:rsidRPr="00071092">
        <w:rPr>
          <w:rFonts w:asciiTheme="minorHAnsi" w:hAnsiTheme="minorHAnsi" w:cstheme="minorHAnsi"/>
          <w:i/>
          <w:color w:val="auto"/>
        </w:rPr>
        <w:t xml:space="preserve"> collaboration, </w:t>
      </w:r>
      <w:r w:rsidR="00BC7808">
        <w:rPr>
          <w:rFonts w:asciiTheme="minorHAnsi" w:hAnsiTheme="minorHAnsi" w:cstheme="minorHAnsi"/>
          <w:i/>
          <w:color w:val="auto"/>
        </w:rPr>
        <w:t xml:space="preserve">Participants may wish to share </w:t>
      </w:r>
      <w:r w:rsidR="00596C6D">
        <w:rPr>
          <w:rFonts w:asciiTheme="minorHAnsi" w:hAnsiTheme="minorHAnsi" w:cstheme="minorHAnsi"/>
          <w:i/>
          <w:color w:val="auto"/>
        </w:rPr>
        <w:t>Background T</w:t>
      </w:r>
      <w:r w:rsidR="00110D5E" w:rsidRPr="00071092">
        <w:rPr>
          <w:rFonts w:asciiTheme="minorHAnsi" w:hAnsiTheme="minorHAnsi" w:cstheme="minorHAnsi"/>
          <w:i/>
          <w:color w:val="auto"/>
        </w:rPr>
        <w:t xml:space="preserve">echnical </w:t>
      </w:r>
      <w:r w:rsidR="00596C6D">
        <w:rPr>
          <w:rFonts w:asciiTheme="minorHAnsi" w:hAnsiTheme="minorHAnsi" w:cstheme="minorHAnsi"/>
          <w:i/>
          <w:color w:val="auto"/>
        </w:rPr>
        <w:t>D</w:t>
      </w:r>
      <w:r w:rsidR="00110D5E" w:rsidRPr="00071092">
        <w:rPr>
          <w:rFonts w:asciiTheme="minorHAnsi" w:hAnsiTheme="minorHAnsi" w:cstheme="minorHAnsi"/>
          <w:i/>
          <w:color w:val="auto"/>
        </w:rPr>
        <w:t>ata</w:t>
      </w:r>
      <w:r w:rsidR="00596C6D">
        <w:rPr>
          <w:rFonts w:asciiTheme="minorHAnsi" w:hAnsiTheme="minorHAnsi" w:cstheme="minorHAnsi"/>
          <w:i/>
          <w:color w:val="auto"/>
        </w:rPr>
        <w:t xml:space="preserve"> and Project Technical Data</w:t>
      </w:r>
      <w:r w:rsidR="00110D5E" w:rsidRPr="00071092">
        <w:rPr>
          <w:rFonts w:asciiTheme="minorHAnsi" w:hAnsiTheme="minorHAnsi" w:cstheme="minorHAnsi"/>
          <w:i/>
          <w:color w:val="auto"/>
        </w:rPr>
        <w:t>.</w:t>
      </w:r>
      <w:r w:rsidR="00BC7808">
        <w:rPr>
          <w:rFonts w:asciiTheme="minorHAnsi" w:hAnsiTheme="minorHAnsi" w:cstheme="minorHAnsi"/>
          <w:i/>
          <w:color w:val="auto"/>
        </w:rPr>
        <w:t xml:space="preserve"> </w:t>
      </w:r>
      <w:r w:rsidR="00110D5E" w:rsidRPr="00071092">
        <w:rPr>
          <w:rFonts w:asciiTheme="minorHAnsi" w:hAnsiTheme="minorHAnsi" w:cstheme="minorHAnsi"/>
          <w:i/>
          <w:color w:val="auto"/>
        </w:rPr>
        <w:t>Project Teams may establish parameters for the use of Participants’</w:t>
      </w:r>
      <w:r w:rsidR="002B5EB7" w:rsidRPr="00071092">
        <w:rPr>
          <w:rFonts w:asciiTheme="minorHAnsi" w:hAnsiTheme="minorHAnsi" w:cstheme="minorHAnsi"/>
          <w:i/>
          <w:color w:val="auto"/>
        </w:rPr>
        <w:t xml:space="preserve"> </w:t>
      </w:r>
      <w:r w:rsidR="00BC7808">
        <w:rPr>
          <w:rFonts w:asciiTheme="minorHAnsi" w:hAnsiTheme="minorHAnsi" w:cstheme="minorHAnsi"/>
          <w:i/>
          <w:color w:val="auto"/>
        </w:rPr>
        <w:t>Limited Rights Data</w:t>
      </w:r>
      <w:r w:rsidR="00596C6D">
        <w:rPr>
          <w:rFonts w:asciiTheme="minorHAnsi" w:hAnsiTheme="minorHAnsi" w:cstheme="minorHAnsi"/>
          <w:i/>
          <w:color w:val="auto"/>
        </w:rPr>
        <w:t xml:space="preserve"> </w:t>
      </w:r>
      <w:r w:rsidR="00BC7808">
        <w:rPr>
          <w:rFonts w:asciiTheme="minorHAnsi" w:hAnsiTheme="minorHAnsi" w:cstheme="minorHAnsi"/>
          <w:i/>
          <w:color w:val="auto"/>
        </w:rPr>
        <w:t xml:space="preserve">and </w:t>
      </w:r>
      <w:r w:rsidR="002B5EB7" w:rsidRPr="00071092">
        <w:rPr>
          <w:rFonts w:asciiTheme="minorHAnsi" w:hAnsiTheme="minorHAnsi" w:cstheme="minorHAnsi"/>
          <w:i/>
          <w:color w:val="auto"/>
        </w:rPr>
        <w:t>Protected D</w:t>
      </w:r>
      <w:r w:rsidR="00110D5E" w:rsidRPr="00071092">
        <w:rPr>
          <w:rFonts w:asciiTheme="minorHAnsi" w:hAnsiTheme="minorHAnsi" w:cstheme="minorHAnsi"/>
          <w:i/>
          <w:color w:val="auto"/>
        </w:rPr>
        <w:t>ata</w:t>
      </w:r>
      <w:r>
        <w:rPr>
          <w:rFonts w:asciiTheme="minorHAnsi" w:hAnsiTheme="minorHAnsi" w:cstheme="minorHAnsi"/>
          <w:i/>
          <w:color w:val="auto"/>
        </w:rPr>
        <w:t>,</w:t>
      </w:r>
      <w:r w:rsidR="00596C6D">
        <w:rPr>
          <w:rFonts w:asciiTheme="minorHAnsi" w:hAnsiTheme="minorHAnsi" w:cstheme="minorHAnsi"/>
          <w:i/>
          <w:color w:val="auto"/>
        </w:rPr>
        <w:t xml:space="preserve"> as defined in the Award</w:t>
      </w:r>
      <w:r w:rsidR="00110D5E" w:rsidRPr="00071092">
        <w:rPr>
          <w:rFonts w:asciiTheme="minorHAnsi" w:hAnsiTheme="minorHAnsi" w:cstheme="minorHAnsi"/>
          <w:i/>
          <w:color w:val="auto"/>
        </w:rPr>
        <w:t>.</w:t>
      </w:r>
    </w:p>
    <w:p w:rsidR="007B5793" w:rsidRDefault="007B5793" w:rsidP="006A550F">
      <w:pPr>
        <w:rPr>
          <w:rFonts w:cstheme="minorHAnsi"/>
          <w:sz w:val="24"/>
          <w:szCs w:val="24"/>
        </w:rPr>
      </w:pPr>
    </w:p>
    <w:p w:rsidR="00525FAB" w:rsidRPr="00760A38" w:rsidRDefault="006C09D5" w:rsidP="00525FAB">
      <w:pPr>
        <w:pStyle w:val="ListParagraph"/>
        <w:rPr>
          <w:rFonts w:cstheme="minorHAnsi"/>
          <w:i/>
          <w:sz w:val="24"/>
          <w:szCs w:val="24"/>
        </w:rPr>
      </w:pPr>
      <w:r>
        <w:rPr>
          <w:rFonts w:cstheme="minorHAnsi"/>
          <w:i/>
          <w:sz w:val="24"/>
          <w:szCs w:val="24"/>
        </w:rPr>
        <w:t>Model Language</w:t>
      </w:r>
      <w:r w:rsidR="00525FAB" w:rsidRPr="00760A38">
        <w:rPr>
          <w:rFonts w:cstheme="minorHAnsi"/>
          <w:i/>
          <w:sz w:val="24"/>
          <w:szCs w:val="24"/>
        </w:rPr>
        <w:t>:</w:t>
      </w:r>
    </w:p>
    <w:p w:rsidR="00525FAB" w:rsidRPr="00071092" w:rsidRDefault="00525FAB" w:rsidP="006A550F">
      <w:pPr>
        <w:rPr>
          <w:rFonts w:cstheme="minorHAnsi"/>
          <w:sz w:val="24"/>
          <w:szCs w:val="24"/>
        </w:rPr>
      </w:pPr>
    </w:p>
    <w:p w:rsidR="00110D5E" w:rsidRPr="00071092" w:rsidRDefault="001926A3" w:rsidP="002B5EB7">
      <w:pPr>
        <w:pStyle w:val="ListParagraph"/>
        <w:numPr>
          <w:ilvl w:val="0"/>
          <w:numId w:val="8"/>
        </w:numPr>
        <w:rPr>
          <w:rFonts w:cstheme="minorHAnsi"/>
          <w:sz w:val="24"/>
          <w:szCs w:val="24"/>
        </w:rPr>
      </w:pPr>
      <w:r w:rsidRPr="00071092">
        <w:rPr>
          <w:rFonts w:cstheme="minorHAnsi"/>
          <w:sz w:val="24"/>
          <w:szCs w:val="24"/>
        </w:rPr>
        <w:t xml:space="preserve">Each Participant </w:t>
      </w:r>
      <w:r w:rsidR="00110D5E" w:rsidRPr="00071092">
        <w:rPr>
          <w:rFonts w:cstheme="minorHAnsi"/>
          <w:sz w:val="24"/>
          <w:szCs w:val="24"/>
        </w:rPr>
        <w:t>shall have the right to use other Participants’ Project Technical Data and related Background Technical Data for the sole purpose of carrying out Award Wor</w:t>
      </w:r>
      <w:r w:rsidRPr="00071092">
        <w:rPr>
          <w:rFonts w:cstheme="minorHAnsi"/>
          <w:sz w:val="24"/>
          <w:szCs w:val="24"/>
        </w:rPr>
        <w:t>k.</w:t>
      </w:r>
      <w:r w:rsidR="00530AB6" w:rsidRPr="00071092">
        <w:rPr>
          <w:rFonts w:cstheme="minorHAnsi"/>
          <w:sz w:val="24"/>
          <w:szCs w:val="24"/>
        </w:rPr>
        <w:t xml:space="preserve">  Each Participant shall establish and implement specific measures and protocol to protect </w:t>
      </w:r>
      <w:r w:rsidR="006C09D5">
        <w:rPr>
          <w:rFonts w:cstheme="minorHAnsi"/>
          <w:sz w:val="24"/>
          <w:szCs w:val="24"/>
        </w:rPr>
        <w:t>such data</w:t>
      </w:r>
      <w:r w:rsidR="00530AB6" w:rsidRPr="00071092">
        <w:rPr>
          <w:rFonts w:cstheme="minorHAnsi"/>
          <w:sz w:val="24"/>
          <w:szCs w:val="24"/>
        </w:rPr>
        <w:t xml:space="preserve"> from disclosure.</w:t>
      </w:r>
    </w:p>
    <w:p w:rsidR="00FB46BA" w:rsidRPr="00071092" w:rsidRDefault="00FB46BA" w:rsidP="00FB46BA">
      <w:pPr>
        <w:rPr>
          <w:rFonts w:cstheme="minorHAnsi"/>
          <w:b/>
          <w:sz w:val="24"/>
          <w:szCs w:val="24"/>
        </w:rPr>
      </w:pPr>
    </w:p>
    <w:p w:rsidR="00DA70A8" w:rsidRPr="00071092" w:rsidRDefault="00DA70A8" w:rsidP="00533E10">
      <w:pPr>
        <w:pStyle w:val="ListParagraph"/>
        <w:numPr>
          <w:ilvl w:val="0"/>
          <w:numId w:val="1"/>
        </w:numPr>
        <w:rPr>
          <w:rFonts w:cstheme="minorHAnsi"/>
          <w:b/>
          <w:sz w:val="24"/>
          <w:szCs w:val="24"/>
        </w:rPr>
      </w:pPr>
      <w:r w:rsidRPr="00071092">
        <w:rPr>
          <w:rFonts w:cstheme="minorHAnsi"/>
          <w:b/>
          <w:sz w:val="24"/>
          <w:szCs w:val="24"/>
        </w:rPr>
        <w:t>Dispute Resolution</w:t>
      </w:r>
    </w:p>
    <w:p w:rsidR="007B5793" w:rsidRPr="00071092" w:rsidRDefault="007B5793" w:rsidP="007B5793">
      <w:pPr>
        <w:pStyle w:val="ListParagraph"/>
        <w:rPr>
          <w:rFonts w:cstheme="minorHAnsi"/>
          <w:b/>
          <w:sz w:val="24"/>
          <w:szCs w:val="24"/>
        </w:rPr>
      </w:pPr>
    </w:p>
    <w:p w:rsidR="007245F6" w:rsidRDefault="007245F6" w:rsidP="007245F6">
      <w:pPr>
        <w:pStyle w:val="ListParagraph"/>
        <w:rPr>
          <w:rFonts w:cstheme="minorHAnsi"/>
          <w:i/>
          <w:sz w:val="24"/>
          <w:szCs w:val="24"/>
        </w:rPr>
      </w:pPr>
      <w:r>
        <w:rPr>
          <w:rFonts w:cstheme="minorHAnsi"/>
          <w:i/>
          <w:sz w:val="24"/>
          <w:szCs w:val="24"/>
        </w:rPr>
        <w:t xml:space="preserve">Explanation: </w:t>
      </w:r>
    </w:p>
    <w:p w:rsidR="007245F6" w:rsidRDefault="007245F6" w:rsidP="007245F6">
      <w:pPr>
        <w:pStyle w:val="ListParagraph"/>
        <w:ind w:left="900"/>
        <w:rPr>
          <w:rFonts w:cstheme="minorHAnsi"/>
          <w:i/>
          <w:sz w:val="24"/>
          <w:szCs w:val="24"/>
        </w:rPr>
      </w:pPr>
    </w:p>
    <w:p w:rsidR="00F61106" w:rsidRPr="00071092" w:rsidRDefault="00F61106" w:rsidP="007245F6">
      <w:pPr>
        <w:pStyle w:val="ListParagraph"/>
        <w:ind w:left="1440"/>
        <w:rPr>
          <w:rFonts w:cstheme="minorHAnsi"/>
          <w:i/>
          <w:sz w:val="24"/>
          <w:szCs w:val="24"/>
        </w:rPr>
      </w:pPr>
      <w:r w:rsidRPr="00071092">
        <w:rPr>
          <w:rFonts w:eastAsia="Times New Roman" w:cs="Times New Roman"/>
          <w:i/>
          <w:color w:val="000000"/>
          <w:sz w:val="24"/>
          <w:szCs w:val="24"/>
        </w:rPr>
        <w:t xml:space="preserve">Participants </w:t>
      </w:r>
      <w:r w:rsidR="00BC7808">
        <w:rPr>
          <w:rFonts w:eastAsia="Times New Roman" w:cs="Times New Roman"/>
          <w:i/>
          <w:color w:val="000000"/>
          <w:sz w:val="24"/>
          <w:szCs w:val="24"/>
        </w:rPr>
        <w:t xml:space="preserve">may wish to incorporate </w:t>
      </w:r>
      <w:r w:rsidRPr="00071092">
        <w:rPr>
          <w:rFonts w:eastAsia="Times New Roman" w:cs="Times New Roman"/>
          <w:i/>
          <w:color w:val="000000"/>
          <w:sz w:val="24"/>
          <w:szCs w:val="24"/>
        </w:rPr>
        <w:t xml:space="preserve">procedures </w:t>
      </w:r>
      <w:r w:rsidR="00BC7808">
        <w:rPr>
          <w:rFonts w:eastAsia="Times New Roman" w:cs="Times New Roman"/>
          <w:i/>
          <w:color w:val="000000"/>
          <w:sz w:val="24"/>
          <w:szCs w:val="24"/>
        </w:rPr>
        <w:t>for the resolution of disputes involving Intellectual Property rights</w:t>
      </w:r>
      <w:r w:rsidRPr="00071092">
        <w:rPr>
          <w:rFonts w:eastAsia="Times New Roman" w:cs="Times New Roman"/>
          <w:i/>
          <w:color w:val="000000"/>
          <w:sz w:val="24"/>
          <w:szCs w:val="24"/>
        </w:rPr>
        <w:t>.</w:t>
      </w:r>
    </w:p>
    <w:p w:rsidR="00F61106" w:rsidRDefault="00F61106" w:rsidP="00F61106">
      <w:pPr>
        <w:ind w:left="720"/>
        <w:rPr>
          <w:rFonts w:cstheme="minorHAnsi"/>
          <w:i/>
          <w:sz w:val="24"/>
          <w:szCs w:val="24"/>
        </w:rPr>
      </w:pPr>
    </w:p>
    <w:p w:rsidR="00525FAB" w:rsidRPr="00760A38" w:rsidRDefault="007245F6" w:rsidP="00525FAB">
      <w:pPr>
        <w:pStyle w:val="ListParagraph"/>
        <w:rPr>
          <w:rFonts w:cstheme="minorHAnsi"/>
          <w:i/>
          <w:sz w:val="24"/>
          <w:szCs w:val="24"/>
        </w:rPr>
      </w:pPr>
      <w:r>
        <w:rPr>
          <w:rFonts w:cstheme="minorHAnsi"/>
          <w:i/>
          <w:sz w:val="24"/>
          <w:szCs w:val="24"/>
        </w:rPr>
        <w:t>Model Language</w:t>
      </w:r>
      <w:r w:rsidR="00525FAB" w:rsidRPr="00760A38">
        <w:rPr>
          <w:rFonts w:cstheme="minorHAnsi"/>
          <w:i/>
          <w:sz w:val="24"/>
          <w:szCs w:val="24"/>
        </w:rPr>
        <w:t>:</w:t>
      </w:r>
    </w:p>
    <w:p w:rsidR="00525FAB" w:rsidRPr="00071092" w:rsidRDefault="00525FAB" w:rsidP="00F61106">
      <w:pPr>
        <w:ind w:left="720"/>
        <w:rPr>
          <w:rFonts w:cstheme="minorHAnsi"/>
          <w:i/>
          <w:sz w:val="24"/>
          <w:szCs w:val="24"/>
        </w:rPr>
      </w:pPr>
    </w:p>
    <w:p w:rsidR="00903FA9" w:rsidRPr="00071092" w:rsidRDefault="00E12412" w:rsidP="00E12412">
      <w:pPr>
        <w:pStyle w:val="ListParagraph"/>
        <w:numPr>
          <w:ilvl w:val="1"/>
          <w:numId w:val="1"/>
        </w:numPr>
        <w:ind w:left="1260"/>
        <w:rPr>
          <w:rFonts w:cstheme="minorHAnsi"/>
          <w:b/>
          <w:sz w:val="24"/>
          <w:szCs w:val="24"/>
        </w:rPr>
      </w:pPr>
      <w:r w:rsidRPr="00071092">
        <w:rPr>
          <w:rFonts w:cstheme="minorHAnsi"/>
          <w:sz w:val="24"/>
          <w:szCs w:val="24"/>
        </w:rPr>
        <w:t>Any dispute be</w:t>
      </w:r>
      <w:r w:rsidR="00F310A4" w:rsidRPr="00071092">
        <w:rPr>
          <w:rFonts w:cstheme="minorHAnsi"/>
          <w:sz w:val="24"/>
          <w:szCs w:val="24"/>
        </w:rPr>
        <w:t>tween Participants relating to the management of P</w:t>
      </w:r>
      <w:r w:rsidRPr="00071092">
        <w:rPr>
          <w:rFonts w:cstheme="minorHAnsi"/>
          <w:sz w:val="24"/>
          <w:szCs w:val="24"/>
        </w:rPr>
        <w:t xml:space="preserve">roject </w:t>
      </w:r>
      <w:r w:rsidR="00F310A4" w:rsidRPr="00071092">
        <w:rPr>
          <w:rFonts w:cstheme="minorHAnsi"/>
          <w:sz w:val="24"/>
          <w:szCs w:val="24"/>
        </w:rPr>
        <w:t>Intellectual P</w:t>
      </w:r>
      <w:r w:rsidRPr="00071092">
        <w:rPr>
          <w:rFonts w:cstheme="minorHAnsi"/>
          <w:sz w:val="24"/>
          <w:szCs w:val="24"/>
        </w:rPr>
        <w:t xml:space="preserve">roperty, as provided </w:t>
      </w:r>
      <w:r w:rsidR="00F310A4" w:rsidRPr="00071092">
        <w:rPr>
          <w:rFonts w:cstheme="minorHAnsi"/>
          <w:sz w:val="24"/>
          <w:szCs w:val="24"/>
        </w:rPr>
        <w:t xml:space="preserve">for </w:t>
      </w:r>
      <w:r w:rsidRPr="00071092">
        <w:rPr>
          <w:rFonts w:cstheme="minorHAnsi"/>
          <w:sz w:val="24"/>
          <w:szCs w:val="24"/>
        </w:rPr>
        <w:t>in this Plan, or to the interpretation of this Plan, shall be referred to the Participants’ respective officers</w:t>
      </w:r>
      <w:r w:rsidR="00903FA9" w:rsidRPr="00071092">
        <w:rPr>
          <w:rFonts w:cstheme="minorHAnsi"/>
          <w:sz w:val="24"/>
          <w:szCs w:val="24"/>
        </w:rPr>
        <w:t xml:space="preserve">, as designated below.  </w:t>
      </w:r>
      <w:r w:rsidR="00023BA6" w:rsidRPr="00071092">
        <w:rPr>
          <w:rFonts w:cstheme="minorHAnsi"/>
          <w:sz w:val="24"/>
          <w:szCs w:val="24"/>
        </w:rPr>
        <w:t xml:space="preserve">Through the designated officers, Participants’ agree to first </w:t>
      </w:r>
      <w:r w:rsidR="00023BA6" w:rsidRPr="00071092">
        <w:rPr>
          <w:sz w:val="24"/>
          <w:szCs w:val="24"/>
        </w:rPr>
        <w:t>attempt informal resolution of disputes</w:t>
      </w:r>
      <w:r w:rsidR="00023BA6" w:rsidRPr="00071092">
        <w:rPr>
          <w:rFonts w:cstheme="minorHAnsi"/>
          <w:sz w:val="24"/>
          <w:szCs w:val="24"/>
        </w:rPr>
        <w:t>, within a reasonable period of time and in a fair and equitable manner, taking into consideration the objectives of the Award and any laws, statutes, rules, regulations or guidelines to which the involved Participants are subject.</w:t>
      </w:r>
    </w:p>
    <w:p w:rsidR="00903FA9" w:rsidRPr="00071092" w:rsidRDefault="00903FA9" w:rsidP="005D3C27">
      <w:pPr>
        <w:pStyle w:val="ListParagraph"/>
        <w:ind w:left="1260"/>
        <w:rPr>
          <w:rFonts w:cstheme="minorHAnsi"/>
          <w:b/>
          <w:sz w:val="24"/>
          <w:szCs w:val="24"/>
        </w:rPr>
      </w:pPr>
    </w:p>
    <w:p w:rsidR="005D3C27" w:rsidRPr="00071092" w:rsidRDefault="005D3C27" w:rsidP="005D3C27">
      <w:pPr>
        <w:pStyle w:val="ListParagraph"/>
        <w:ind w:left="1260"/>
        <w:rPr>
          <w:rFonts w:cstheme="minorHAnsi"/>
          <w:sz w:val="24"/>
          <w:szCs w:val="24"/>
        </w:rPr>
      </w:pPr>
      <w:r w:rsidRPr="00071092">
        <w:rPr>
          <w:rFonts w:cstheme="minorHAnsi"/>
          <w:sz w:val="24"/>
          <w:szCs w:val="24"/>
        </w:rPr>
        <w:t>The designated officers are as follows:</w:t>
      </w:r>
    </w:p>
    <w:p w:rsidR="005D3C27" w:rsidRPr="00071092" w:rsidRDefault="005D3C27" w:rsidP="005D3C27">
      <w:pPr>
        <w:pStyle w:val="ListParagraph"/>
        <w:ind w:left="1260"/>
        <w:rPr>
          <w:rFonts w:cstheme="minorHAnsi"/>
          <w:sz w:val="24"/>
          <w:szCs w:val="24"/>
        </w:rPr>
      </w:pPr>
    </w:p>
    <w:p w:rsidR="005D3C27" w:rsidRPr="00071092" w:rsidRDefault="005D3C27" w:rsidP="005D3C27">
      <w:pPr>
        <w:pStyle w:val="ListParagraph"/>
        <w:ind w:left="1980" w:firstLine="180"/>
        <w:rPr>
          <w:rFonts w:cstheme="minorHAnsi"/>
          <w:sz w:val="24"/>
          <w:szCs w:val="24"/>
        </w:rPr>
      </w:pPr>
      <w:r w:rsidRPr="00071092">
        <w:rPr>
          <w:rFonts w:cstheme="minorHAnsi"/>
          <w:b/>
          <w:sz w:val="24"/>
          <w:szCs w:val="24"/>
        </w:rPr>
        <w:t>For Entity A:</w:t>
      </w:r>
      <w:r w:rsidRPr="00071092">
        <w:rPr>
          <w:rFonts w:cstheme="minorHAnsi"/>
          <w:sz w:val="24"/>
          <w:szCs w:val="24"/>
        </w:rPr>
        <w:t xml:space="preserve">    </w:t>
      </w:r>
      <w:r w:rsidRPr="00071092">
        <w:rPr>
          <w:rFonts w:cstheme="minorHAnsi"/>
          <w:sz w:val="24"/>
          <w:szCs w:val="24"/>
          <w:u w:val="single"/>
        </w:rPr>
        <w:t>___________________________</w:t>
      </w:r>
    </w:p>
    <w:p w:rsidR="005D3C27" w:rsidRPr="00071092" w:rsidRDefault="005D3C27" w:rsidP="005D3C27">
      <w:pPr>
        <w:pStyle w:val="ListParagraph"/>
        <w:ind w:left="1260"/>
        <w:rPr>
          <w:rFonts w:cstheme="minorHAnsi"/>
          <w:sz w:val="24"/>
          <w:szCs w:val="24"/>
        </w:rPr>
      </w:pPr>
    </w:p>
    <w:p w:rsidR="005D3C27" w:rsidRPr="00071092" w:rsidRDefault="005D3C27" w:rsidP="005D3C27">
      <w:pPr>
        <w:pStyle w:val="ListParagraph"/>
        <w:ind w:left="1800" w:firstLine="360"/>
        <w:rPr>
          <w:rFonts w:cstheme="minorHAnsi"/>
          <w:sz w:val="24"/>
          <w:szCs w:val="24"/>
        </w:rPr>
      </w:pPr>
      <w:r w:rsidRPr="00071092">
        <w:rPr>
          <w:rFonts w:cstheme="minorHAnsi"/>
          <w:b/>
          <w:sz w:val="24"/>
          <w:szCs w:val="24"/>
        </w:rPr>
        <w:t>For Entity B:</w:t>
      </w:r>
      <w:r w:rsidRPr="00071092">
        <w:rPr>
          <w:rFonts w:cstheme="minorHAnsi"/>
          <w:sz w:val="24"/>
          <w:szCs w:val="24"/>
        </w:rPr>
        <w:t xml:space="preserve">    </w:t>
      </w:r>
      <w:r w:rsidRPr="00071092">
        <w:rPr>
          <w:rFonts w:cstheme="minorHAnsi"/>
          <w:sz w:val="24"/>
          <w:szCs w:val="24"/>
          <w:u w:val="single"/>
        </w:rPr>
        <w:t>___________________________</w:t>
      </w:r>
    </w:p>
    <w:p w:rsidR="005D3C27" w:rsidRPr="00071092" w:rsidRDefault="005D3C27" w:rsidP="005D3C27">
      <w:pPr>
        <w:pStyle w:val="ListParagraph"/>
        <w:ind w:left="1260"/>
        <w:rPr>
          <w:rFonts w:cstheme="minorHAnsi"/>
          <w:b/>
          <w:sz w:val="24"/>
          <w:szCs w:val="24"/>
        </w:rPr>
      </w:pPr>
    </w:p>
    <w:p w:rsidR="005D3C27" w:rsidRPr="00071092" w:rsidRDefault="005D3C27" w:rsidP="005D3C27">
      <w:pPr>
        <w:pStyle w:val="ListParagraph"/>
        <w:ind w:left="1620" w:firstLine="540"/>
        <w:rPr>
          <w:rFonts w:cstheme="minorHAnsi"/>
          <w:sz w:val="24"/>
          <w:szCs w:val="24"/>
        </w:rPr>
      </w:pPr>
      <w:r w:rsidRPr="00071092">
        <w:rPr>
          <w:rFonts w:cstheme="minorHAnsi"/>
          <w:b/>
          <w:sz w:val="24"/>
          <w:szCs w:val="24"/>
        </w:rPr>
        <w:t>For Entity C:</w:t>
      </w:r>
      <w:r w:rsidRPr="00071092">
        <w:rPr>
          <w:rFonts w:cstheme="minorHAnsi"/>
          <w:sz w:val="24"/>
          <w:szCs w:val="24"/>
        </w:rPr>
        <w:t xml:space="preserve">    </w:t>
      </w:r>
      <w:r w:rsidRPr="00071092">
        <w:rPr>
          <w:rFonts w:cstheme="minorHAnsi"/>
          <w:sz w:val="24"/>
          <w:szCs w:val="24"/>
          <w:u w:val="single"/>
        </w:rPr>
        <w:t>___________________________</w:t>
      </w:r>
    </w:p>
    <w:p w:rsidR="005D3C27" w:rsidRDefault="005D3C27" w:rsidP="005D3C27">
      <w:pPr>
        <w:rPr>
          <w:rFonts w:cstheme="minorHAnsi"/>
          <w:b/>
          <w:sz w:val="24"/>
          <w:szCs w:val="24"/>
        </w:rPr>
      </w:pPr>
    </w:p>
    <w:p w:rsidR="007245F6" w:rsidRPr="00071092" w:rsidRDefault="007245F6" w:rsidP="007245F6">
      <w:pPr>
        <w:pStyle w:val="ListParagraph"/>
        <w:ind w:left="1620" w:firstLine="540"/>
        <w:rPr>
          <w:rFonts w:cstheme="minorHAnsi"/>
          <w:sz w:val="24"/>
          <w:szCs w:val="24"/>
        </w:rPr>
      </w:pPr>
      <w:r>
        <w:rPr>
          <w:rFonts w:cstheme="minorHAnsi"/>
          <w:b/>
          <w:sz w:val="24"/>
          <w:szCs w:val="24"/>
        </w:rPr>
        <w:t>For Entity D</w:t>
      </w:r>
      <w:r w:rsidRPr="00071092">
        <w:rPr>
          <w:rFonts w:cstheme="minorHAnsi"/>
          <w:b/>
          <w:sz w:val="24"/>
          <w:szCs w:val="24"/>
        </w:rPr>
        <w:t>:</w:t>
      </w:r>
      <w:r w:rsidRPr="00071092">
        <w:rPr>
          <w:rFonts w:cstheme="minorHAnsi"/>
          <w:sz w:val="24"/>
          <w:szCs w:val="24"/>
        </w:rPr>
        <w:t xml:space="preserve">    </w:t>
      </w:r>
      <w:r w:rsidRPr="00071092">
        <w:rPr>
          <w:rFonts w:cstheme="minorHAnsi"/>
          <w:sz w:val="24"/>
          <w:szCs w:val="24"/>
          <w:u w:val="single"/>
        </w:rPr>
        <w:t>___________________________</w:t>
      </w:r>
    </w:p>
    <w:p w:rsidR="007245F6" w:rsidRPr="00071092" w:rsidRDefault="007245F6" w:rsidP="005D3C27">
      <w:pPr>
        <w:rPr>
          <w:rFonts w:cstheme="minorHAnsi"/>
          <w:b/>
          <w:sz w:val="24"/>
          <w:szCs w:val="24"/>
        </w:rPr>
      </w:pPr>
    </w:p>
    <w:p w:rsidR="00E75826" w:rsidRPr="007245F6" w:rsidRDefault="00F310A4" w:rsidP="007245F6">
      <w:pPr>
        <w:pStyle w:val="ListParagraph"/>
        <w:numPr>
          <w:ilvl w:val="1"/>
          <w:numId w:val="1"/>
        </w:numPr>
        <w:ind w:left="1260"/>
        <w:rPr>
          <w:rFonts w:cs="Times New Roman"/>
          <w:sz w:val="24"/>
          <w:szCs w:val="24"/>
        </w:rPr>
      </w:pPr>
      <w:r w:rsidRPr="007245F6">
        <w:rPr>
          <w:rFonts w:cstheme="minorHAnsi"/>
          <w:sz w:val="24"/>
          <w:szCs w:val="24"/>
        </w:rPr>
        <w:lastRenderedPageBreak/>
        <w:t xml:space="preserve">If the designated officers are unable to resolve the issues presented before them, and if the dispute cannot be settled through negotiation, the Participants </w:t>
      </w:r>
      <w:r w:rsidR="00C70CAD" w:rsidRPr="007245F6">
        <w:rPr>
          <w:rFonts w:cstheme="minorHAnsi"/>
          <w:sz w:val="24"/>
          <w:szCs w:val="24"/>
        </w:rPr>
        <w:t xml:space="preserve">agree first to try in good faith to settle the dispute by mediation administered by the </w:t>
      </w:r>
      <w:r w:rsidRPr="007245F6">
        <w:rPr>
          <w:rFonts w:cstheme="minorHAnsi"/>
          <w:sz w:val="24"/>
          <w:szCs w:val="24"/>
        </w:rPr>
        <w:t xml:space="preserve">American Arbitration Association </w:t>
      </w:r>
      <w:r w:rsidR="00C70CAD" w:rsidRPr="007245F6">
        <w:rPr>
          <w:rFonts w:cstheme="minorHAnsi"/>
          <w:sz w:val="24"/>
          <w:szCs w:val="24"/>
        </w:rPr>
        <w:t>under its Commercial Mediation Procedures before resorting to arbitration, litigation, or some other dispute resolution.  If within 30 days after service of a written demand for mediation, the mediation does not result in settlement of the dispute, then any unresolved issues shall be settled by arbitration administered by the American Arbitration Association in accordance with its Commercial Arbitration Rules, and judgment on the award rendered by the arbitrator(s) may be entered in any court having jurisdiction thereof.</w:t>
      </w:r>
      <w:r w:rsidR="00E75826" w:rsidRPr="007245F6">
        <w:rPr>
          <w:rFonts w:cs="Times New Roman"/>
          <w:sz w:val="24"/>
          <w:szCs w:val="24"/>
        </w:rPr>
        <w:br w:type="page"/>
      </w:r>
    </w:p>
    <w:p w:rsidR="005D3C27" w:rsidRPr="00071092" w:rsidRDefault="00E75826" w:rsidP="00E75826">
      <w:pPr>
        <w:autoSpaceDE w:val="0"/>
        <w:autoSpaceDN w:val="0"/>
        <w:adjustRightInd w:val="0"/>
        <w:rPr>
          <w:rFonts w:cstheme="minorHAnsi"/>
          <w:b/>
          <w:sz w:val="24"/>
          <w:szCs w:val="24"/>
        </w:rPr>
      </w:pPr>
      <w:r w:rsidRPr="00071092">
        <w:rPr>
          <w:rFonts w:cs="Times New Roman"/>
          <w:sz w:val="24"/>
          <w:szCs w:val="24"/>
        </w:rPr>
        <w:lastRenderedPageBreak/>
        <w:t>IN WITNESS THEREOF, the parties hereto have executed or approved this Intellectual Property Management Plan on the dates below their signatures.</w:t>
      </w:r>
    </w:p>
    <w:p w:rsidR="005D3C27" w:rsidRPr="00071092" w:rsidRDefault="005D3C27" w:rsidP="005D3C27">
      <w:pPr>
        <w:pStyle w:val="ListParagraph"/>
        <w:ind w:left="1260"/>
        <w:rPr>
          <w:rFonts w:cstheme="minorHAnsi"/>
          <w:b/>
          <w:sz w:val="24"/>
          <w:szCs w:val="24"/>
        </w:rPr>
      </w:pPr>
    </w:p>
    <w:p w:rsidR="00E75826" w:rsidRDefault="00E75826" w:rsidP="005D3C27">
      <w:pPr>
        <w:pStyle w:val="ListParagraph"/>
        <w:ind w:left="1260"/>
        <w:rPr>
          <w:rFonts w:cstheme="minorHAnsi"/>
          <w:b/>
          <w:sz w:val="24"/>
          <w:szCs w:val="24"/>
        </w:rPr>
      </w:pPr>
    </w:p>
    <w:p w:rsidR="007245F6" w:rsidRDefault="007245F6" w:rsidP="005D3C27">
      <w:pPr>
        <w:pStyle w:val="ListParagraph"/>
        <w:ind w:left="1260"/>
        <w:rPr>
          <w:rFonts w:cstheme="minorHAnsi"/>
          <w:b/>
          <w:sz w:val="24"/>
          <w:szCs w:val="24"/>
        </w:rPr>
      </w:pPr>
    </w:p>
    <w:p w:rsidR="007245F6" w:rsidRPr="00071092" w:rsidRDefault="007245F6" w:rsidP="005D3C27">
      <w:pPr>
        <w:pStyle w:val="ListParagraph"/>
        <w:ind w:left="1260"/>
        <w:rPr>
          <w:rFonts w:cstheme="minorHAnsi"/>
          <w:b/>
          <w:sz w:val="24"/>
          <w:szCs w:val="24"/>
        </w:rPr>
      </w:pPr>
    </w:p>
    <w:tbl>
      <w:tblPr>
        <w:tblW w:w="0" w:type="auto"/>
        <w:tblLook w:val="0000" w:firstRow="0" w:lastRow="0" w:firstColumn="0" w:lastColumn="0" w:noHBand="0" w:noVBand="0"/>
      </w:tblPr>
      <w:tblGrid>
        <w:gridCol w:w="1210"/>
        <w:gridCol w:w="3423"/>
        <w:gridCol w:w="1210"/>
        <w:gridCol w:w="3517"/>
      </w:tblGrid>
      <w:tr w:rsidR="007245F6" w:rsidRPr="00071092" w:rsidTr="007245F6">
        <w:trPr>
          <w:cantSplit/>
          <w:trHeight w:val="586"/>
        </w:trPr>
        <w:tc>
          <w:tcPr>
            <w:tcW w:w="1210" w:type="dxa"/>
            <w:vAlign w:val="bottom"/>
          </w:tcPr>
          <w:p w:rsidR="007245F6" w:rsidRPr="00071092" w:rsidRDefault="007245F6" w:rsidP="008875B9">
            <w:pPr>
              <w:rPr>
                <w:sz w:val="24"/>
                <w:szCs w:val="24"/>
              </w:rPr>
            </w:pPr>
            <w:r>
              <w:rPr>
                <w:sz w:val="24"/>
                <w:szCs w:val="24"/>
              </w:rPr>
              <w:t>Signature:</w:t>
            </w:r>
          </w:p>
        </w:tc>
        <w:tc>
          <w:tcPr>
            <w:tcW w:w="3529" w:type="dxa"/>
            <w:tcBorders>
              <w:bottom w:val="single" w:sz="4" w:space="0" w:color="auto"/>
            </w:tcBorders>
            <w:vAlign w:val="bottom"/>
          </w:tcPr>
          <w:p w:rsidR="007245F6" w:rsidRPr="00071092" w:rsidRDefault="007245F6" w:rsidP="008875B9">
            <w:pPr>
              <w:rPr>
                <w:sz w:val="24"/>
                <w:szCs w:val="24"/>
              </w:rPr>
            </w:pPr>
          </w:p>
        </w:tc>
        <w:tc>
          <w:tcPr>
            <w:tcW w:w="1210" w:type="dxa"/>
            <w:vAlign w:val="bottom"/>
          </w:tcPr>
          <w:p w:rsidR="007245F6" w:rsidRPr="00071092" w:rsidRDefault="007245F6" w:rsidP="008875B9">
            <w:pPr>
              <w:rPr>
                <w:sz w:val="24"/>
                <w:szCs w:val="24"/>
              </w:rPr>
            </w:pPr>
            <w:r>
              <w:rPr>
                <w:sz w:val="24"/>
                <w:szCs w:val="24"/>
              </w:rPr>
              <w:t>Signature:</w:t>
            </w:r>
          </w:p>
        </w:tc>
        <w:tc>
          <w:tcPr>
            <w:tcW w:w="3627" w:type="dxa"/>
            <w:tcBorders>
              <w:bottom w:val="single" w:sz="4" w:space="0" w:color="auto"/>
            </w:tcBorders>
            <w:vAlign w:val="bottom"/>
          </w:tcPr>
          <w:p w:rsidR="007245F6" w:rsidRPr="00071092" w:rsidRDefault="007245F6" w:rsidP="008875B9">
            <w:pPr>
              <w:rPr>
                <w:sz w:val="24"/>
                <w:szCs w:val="24"/>
              </w:rPr>
            </w:pPr>
          </w:p>
        </w:tc>
      </w:tr>
      <w:tr w:rsidR="007245F6" w:rsidRPr="00071092" w:rsidTr="007245F6">
        <w:trPr>
          <w:cantSplit/>
          <w:trHeight w:val="586"/>
        </w:trPr>
        <w:tc>
          <w:tcPr>
            <w:tcW w:w="1210" w:type="dxa"/>
            <w:vAlign w:val="bottom"/>
          </w:tcPr>
          <w:p w:rsidR="007245F6" w:rsidRPr="00071092" w:rsidRDefault="007245F6" w:rsidP="007245F6">
            <w:pPr>
              <w:rPr>
                <w:sz w:val="24"/>
                <w:szCs w:val="24"/>
              </w:rPr>
            </w:pPr>
          </w:p>
          <w:p w:rsidR="007245F6" w:rsidRPr="00071092" w:rsidRDefault="007245F6" w:rsidP="007245F6">
            <w:pPr>
              <w:rPr>
                <w:sz w:val="24"/>
                <w:szCs w:val="24"/>
              </w:rPr>
            </w:pPr>
            <w:r w:rsidRPr="00071092">
              <w:rPr>
                <w:sz w:val="24"/>
                <w:szCs w:val="24"/>
              </w:rPr>
              <w:t>Name:</w:t>
            </w:r>
          </w:p>
        </w:tc>
        <w:tc>
          <w:tcPr>
            <w:tcW w:w="3529" w:type="dxa"/>
            <w:tcBorders>
              <w:bottom w:val="single" w:sz="4" w:space="0" w:color="auto"/>
            </w:tcBorders>
            <w:vAlign w:val="bottom"/>
          </w:tcPr>
          <w:p w:rsidR="007245F6" w:rsidRPr="00071092" w:rsidRDefault="007245F6" w:rsidP="007245F6">
            <w:pPr>
              <w:rPr>
                <w:sz w:val="24"/>
                <w:szCs w:val="24"/>
              </w:rPr>
            </w:pPr>
          </w:p>
        </w:tc>
        <w:tc>
          <w:tcPr>
            <w:tcW w:w="1210" w:type="dxa"/>
            <w:vAlign w:val="bottom"/>
          </w:tcPr>
          <w:p w:rsidR="007245F6" w:rsidRPr="00071092" w:rsidRDefault="007245F6" w:rsidP="007245F6">
            <w:pPr>
              <w:rPr>
                <w:sz w:val="24"/>
                <w:szCs w:val="24"/>
              </w:rPr>
            </w:pPr>
          </w:p>
          <w:p w:rsidR="007245F6" w:rsidRPr="00071092" w:rsidRDefault="007245F6" w:rsidP="007245F6">
            <w:pPr>
              <w:rPr>
                <w:sz w:val="24"/>
                <w:szCs w:val="24"/>
              </w:rPr>
            </w:pPr>
            <w:r w:rsidRPr="00071092">
              <w:rPr>
                <w:sz w:val="24"/>
                <w:szCs w:val="24"/>
              </w:rPr>
              <w:t>Name:</w:t>
            </w:r>
          </w:p>
        </w:tc>
        <w:tc>
          <w:tcPr>
            <w:tcW w:w="3627" w:type="dxa"/>
            <w:tcBorders>
              <w:bottom w:val="single" w:sz="4" w:space="0" w:color="auto"/>
            </w:tcBorders>
            <w:vAlign w:val="bottom"/>
          </w:tcPr>
          <w:p w:rsidR="007245F6" w:rsidRPr="00071092" w:rsidRDefault="007245F6" w:rsidP="007245F6">
            <w:pPr>
              <w:rPr>
                <w:sz w:val="24"/>
                <w:szCs w:val="24"/>
              </w:rPr>
            </w:pPr>
          </w:p>
          <w:p w:rsidR="007245F6" w:rsidRPr="00071092" w:rsidRDefault="007245F6" w:rsidP="007245F6">
            <w:pPr>
              <w:rPr>
                <w:sz w:val="24"/>
                <w:szCs w:val="24"/>
              </w:rPr>
            </w:pPr>
          </w:p>
        </w:tc>
      </w:tr>
      <w:tr w:rsidR="007245F6" w:rsidRPr="00071092" w:rsidTr="007245F6">
        <w:trPr>
          <w:cantSplit/>
          <w:trHeight w:val="586"/>
        </w:trPr>
        <w:tc>
          <w:tcPr>
            <w:tcW w:w="1210" w:type="dxa"/>
            <w:vAlign w:val="bottom"/>
          </w:tcPr>
          <w:p w:rsidR="007245F6" w:rsidRPr="00071092" w:rsidRDefault="007245F6" w:rsidP="007245F6">
            <w:pPr>
              <w:rPr>
                <w:sz w:val="24"/>
                <w:szCs w:val="24"/>
              </w:rPr>
            </w:pPr>
          </w:p>
          <w:p w:rsidR="007245F6" w:rsidRPr="00071092" w:rsidRDefault="007245F6" w:rsidP="007245F6">
            <w:pPr>
              <w:rPr>
                <w:sz w:val="24"/>
                <w:szCs w:val="24"/>
              </w:rPr>
            </w:pPr>
            <w:r w:rsidRPr="00071092">
              <w:rPr>
                <w:sz w:val="24"/>
                <w:szCs w:val="24"/>
              </w:rPr>
              <w:t>Title:</w:t>
            </w:r>
          </w:p>
        </w:tc>
        <w:tc>
          <w:tcPr>
            <w:tcW w:w="3529" w:type="dxa"/>
            <w:tcBorders>
              <w:bottom w:val="single" w:sz="4" w:space="0" w:color="auto"/>
            </w:tcBorders>
            <w:vAlign w:val="bottom"/>
          </w:tcPr>
          <w:p w:rsidR="007245F6" w:rsidRPr="00071092" w:rsidRDefault="007245F6" w:rsidP="007245F6">
            <w:pPr>
              <w:rPr>
                <w:sz w:val="24"/>
                <w:szCs w:val="24"/>
              </w:rPr>
            </w:pPr>
          </w:p>
        </w:tc>
        <w:tc>
          <w:tcPr>
            <w:tcW w:w="1210" w:type="dxa"/>
            <w:vAlign w:val="bottom"/>
          </w:tcPr>
          <w:p w:rsidR="007245F6" w:rsidRPr="00071092" w:rsidRDefault="007245F6" w:rsidP="007245F6">
            <w:pPr>
              <w:rPr>
                <w:sz w:val="24"/>
                <w:szCs w:val="24"/>
              </w:rPr>
            </w:pPr>
          </w:p>
          <w:p w:rsidR="007245F6" w:rsidRPr="00071092" w:rsidRDefault="007245F6" w:rsidP="007245F6">
            <w:pPr>
              <w:rPr>
                <w:sz w:val="24"/>
                <w:szCs w:val="24"/>
              </w:rPr>
            </w:pPr>
            <w:r w:rsidRPr="00071092">
              <w:rPr>
                <w:sz w:val="24"/>
                <w:szCs w:val="24"/>
              </w:rPr>
              <w:t>Title:</w:t>
            </w:r>
          </w:p>
        </w:tc>
        <w:tc>
          <w:tcPr>
            <w:tcW w:w="3627" w:type="dxa"/>
            <w:tcBorders>
              <w:bottom w:val="single" w:sz="4" w:space="0" w:color="auto"/>
            </w:tcBorders>
            <w:vAlign w:val="bottom"/>
          </w:tcPr>
          <w:p w:rsidR="007245F6" w:rsidRPr="00071092" w:rsidRDefault="007245F6" w:rsidP="007245F6">
            <w:pPr>
              <w:rPr>
                <w:sz w:val="24"/>
                <w:szCs w:val="24"/>
              </w:rPr>
            </w:pPr>
          </w:p>
        </w:tc>
      </w:tr>
      <w:tr w:rsidR="007245F6" w:rsidRPr="00071092" w:rsidTr="007245F6">
        <w:trPr>
          <w:cantSplit/>
          <w:trHeight w:val="586"/>
        </w:trPr>
        <w:tc>
          <w:tcPr>
            <w:tcW w:w="1210" w:type="dxa"/>
            <w:vAlign w:val="bottom"/>
          </w:tcPr>
          <w:p w:rsidR="007245F6" w:rsidRPr="00071092" w:rsidRDefault="007245F6" w:rsidP="007245F6">
            <w:pPr>
              <w:rPr>
                <w:sz w:val="24"/>
                <w:szCs w:val="24"/>
              </w:rPr>
            </w:pPr>
          </w:p>
          <w:p w:rsidR="007245F6" w:rsidRPr="00071092" w:rsidRDefault="007245F6" w:rsidP="007245F6">
            <w:pPr>
              <w:rPr>
                <w:sz w:val="24"/>
                <w:szCs w:val="24"/>
              </w:rPr>
            </w:pPr>
            <w:r w:rsidRPr="00071092">
              <w:rPr>
                <w:sz w:val="24"/>
                <w:szCs w:val="24"/>
              </w:rPr>
              <w:t>Date:</w:t>
            </w:r>
          </w:p>
        </w:tc>
        <w:tc>
          <w:tcPr>
            <w:tcW w:w="3529" w:type="dxa"/>
            <w:tcBorders>
              <w:top w:val="single" w:sz="4" w:space="0" w:color="auto"/>
              <w:bottom w:val="single" w:sz="4" w:space="0" w:color="auto"/>
            </w:tcBorders>
            <w:vAlign w:val="bottom"/>
          </w:tcPr>
          <w:p w:rsidR="007245F6" w:rsidRPr="00071092" w:rsidRDefault="007245F6" w:rsidP="007245F6">
            <w:pPr>
              <w:rPr>
                <w:sz w:val="24"/>
                <w:szCs w:val="24"/>
              </w:rPr>
            </w:pPr>
          </w:p>
        </w:tc>
        <w:tc>
          <w:tcPr>
            <w:tcW w:w="1210" w:type="dxa"/>
            <w:vAlign w:val="bottom"/>
          </w:tcPr>
          <w:p w:rsidR="007245F6" w:rsidRPr="00071092" w:rsidRDefault="007245F6" w:rsidP="007245F6">
            <w:pPr>
              <w:rPr>
                <w:sz w:val="24"/>
                <w:szCs w:val="24"/>
              </w:rPr>
            </w:pPr>
          </w:p>
          <w:p w:rsidR="007245F6" w:rsidRPr="00071092" w:rsidRDefault="007245F6" w:rsidP="007245F6">
            <w:pPr>
              <w:rPr>
                <w:sz w:val="24"/>
                <w:szCs w:val="24"/>
              </w:rPr>
            </w:pPr>
            <w:r w:rsidRPr="00071092">
              <w:rPr>
                <w:sz w:val="24"/>
                <w:szCs w:val="24"/>
              </w:rPr>
              <w:t>Date</w:t>
            </w:r>
          </w:p>
        </w:tc>
        <w:tc>
          <w:tcPr>
            <w:tcW w:w="3627" w:type="dxa"/>
            <w:tcBorders>
              <w:top w:val="single" w:sz="4" w:space="0" w:color="auto"/>
              <w:bottom w:val="single" w:sz="4" w:space="0" w:color="auto"/>
            </w:tcBorders>
            <w:vAlign w:val="bottom"/>
          </w:tcPr>
          <w:p w:rsidR="007245F6" w:rsidRPr="00071092" w:rsidRDefault="007245F6" w:rsidP="007245F6">
            <w:pPr>
              <w:rPr>
                <w:sz w:val="24"/>
                <w:szCs w:val="24"/>
              </w:rPr>
            </w:pPr>
          </w:p>
        </w:tc>
      </w:tr>
    </w:tbl>
    <w:p w:rsidR="007245F6" w:rsidRPr="00071092" w:rsidRDefault="007245F6" w:rsidP="005D3C27">
      <w:pPr>
        <w:pStyle w:val="ListParagraph"/>
        <w:ind w:left="1260"/>
        <w:rPr>
          <w:b/>
          <w:sz w:val="24"/>
        </w:rPr>
      </w:pPr>
    </w:p>
    <w:p w:rsidR="00DA70A8" w:rsidRDefault="00DA70A8" w:rsidP="004D2909">
      <w:pPr>
        <w:rPr>
          <w:sz w:val="24"/>
        </w:rPr>
      </w:pPr>
    </w:p>
    <w:p w:rsidR="007245F6" w:rsidRDefault="007245F6" w:rsidP="004D2909">
      <w:pPr>
        <w:rPr>
          <w:rFonts w:cstheme="minorHAnsi"/>
          <w:sz w:val="24"/>
          <w:szCs w:val="24"/>
        </w:rPr>
      </w:pPr>
    </w:p>
    <w:p w:rsidR="007245F6" w:rsidRPr="00071092" w:rsidRDefault="007245F6" w:rsidP="004D2909">
      <w:pPr>
        <w:rPr>
          <w:rFonts w:cstheme="minorHAnsi"/>
          <w:sz w:val="24"/>
          <w:szCs w:val="24"/>
        </w:rPr>
      </w:pPr>
    </w:p>
    <w:tbl>
      <w:tblPr>
        <w:tblW w:w="0" w:type="auto"/>
        <w:tblLook w:val="0000" w:firstRow="0" w:lastRow="0" w:firstColumn="0" w:lastColumn="0" w:noHBand="0" w:noVBand="0"/>
      </w:tblPr>
      <w:tblGrid>
        <w:gridCol w:w="1210"/>
        <w:gridCol w:w="3423"/>
        <w:gridCol w:w="1210"/>
        <w:gridCol w:w="3517"/>
      </w:tblGrid>
      <w:tr w:rsidR="007245F6" w:rsidRPr="00071092" w:rsidTr="008875B9">
        <w:trPr>
          <w:cantSplit/>
          <w:trHeight w:val="586"/>
        </w:trPr>
        <w:tc>
          <w:tcPr>
            <w:tcW w:w="1210" w:type="dxa"/>
            <w:vAlign w:val="bottom"/>
          </w:tcPr>
          <w:p w:rsidR="007245F6" w:rsidRPr="00071092" w:rsidRDefault="007245F6" w:rsidP="008875B9">
            <w:pPr>
              <w:rPr>
                <w:sz w:val="24"/>
                <w:szCs w:val="24"/>
              </w:rPr>
            </w:pPr>
            <w:r>
              <w:rPr>
                <w:sz w:val="24"/>
                <w:szCs w:val="24"/>
              </w:rPr>
              <w:t>Signature:</w:t>
            </w:r>
          </w:p>
        </w:tc>
        <w:tc>
          <w:tcPr>
            <w:tcW w:w="3529" w:type="dxa"/>
            <w:tcBorders>
              <w:bottom w:val="single" w:sz="4" w:space="0" w:color="auto"/>
            </w:tcBorders>
            <w:vAlign w:val="bottom"/>
          </w:tcPr>
          <w:p w:rsidR="007245F6" w:rsidRPr="00071092" w:rsidRDefault="007245F6" w:rsidP="008875B9">
            <w:pPr>
              <w:rPr>
                <w:sz w:val="24"/>
                <w:szCs w:val="24"/>
              </w:rPr>
            </w:pPr>
          </w:p>
        </w:tc>
        <w:tc>
          <w:tcPr>
            <w:tcW w:w="1210" w:type="dxa"/>
            <w:vAlign w:val="bottom"/>
          </w:tcPr>
          <w:p w:rsidR="007245F6" w:rsidRPr="00071092" w:rsidRDefault="007245F6" w:rsidP="008875B9">
            <w:pPr>
              <w:rPr>
                <w:sz w:val="24"/>
                <w:szCs w:val="24"/>
              </w:rPr>
            </w:pPr>
            <w:r>
              <w:rPr>
                <w:sz w:val="24"/>
                <w:szCs w:val="24"/>
              </w:rPr>
              <w:t>Signature:</w:t>
            </w:r>
          </w:p>
        </w:tc>
        <w:tc>
          <w:tcPr>
            <w:tcW w:w="3627" w:type="dxa"/>
            <w:tcBorders>
              <w:bottom w:val="single" w:sz="4" w:space="0" w:color="auto"/>
            </w:tcBorders>
            <w:vAlign w:val="bottom"/>
          </w:tcPr>
          <w:p w:rsidR="007245F6" w:rsidRPr="00071092" w:rsidRDefault="007245F6" w:rsidP="008875B9">
            <w:pPr>
              <w:rPr>
                <w:sz w:val="24"/>
                <w:szCs w:val="24"/>
              </w:rPr>
            </w:pPr>
          </w:p>
        </w:tc>
      </w:tr>
      <w:tr w:rsidR="007245F6" w:rsidRPr="00071092" w:rsidTr="008875B9">
        <w:trPr>
          <w:cantSplit/>
          <w:trHeight w:val="586"/>
        </w:trPr>
        <w:tc>
          <w:tcPr>
            <w:tcW w:w="1210" w:type="dxa"/>
            <w:vAlign w:val="bottom"/>
          </w:tcPr>
          <w:p w:rsidR="007245F6" w:rsidRPr="00071092" w:rsidRDefault="007245F6" w:rsidP="008875B9">
            <w:pPr>
              <w:rPr>
                <w:sz w:val="24"/>
                <w:szCs w:val="24"/>
              </w:rPr>
            </w:pPr>
          </w:p>
          <w:p w:rsidR="007245F6" w:rsidRPr="00071092" w:rsidRDefault="007245F6" w:rsidP="008875B9">
            <w:pPr>
              <w:rPr>
                <w:sz w:val="24"/>
                <w:szCs w:val="24"/>
              </w:rPr>
            </w:pPr>
            <w:r w:rsidRPr="00071092">
              <w:rPr>
                <w:sz w:val="24"/>
                <w:szCs w:val="24"/>
              </w:rPr>
              <w:t>Name:</w:t>
            </w:r>
          </w:p>
        </w:tc>
        <w:tc>
          <w:tcPr>
            <w:tcW w:w="3529" w:type="dxa"/>
            <w:tcBorders>
              <w:bottom w:val="single" w:sz="4" w:space="0" w:color="auto"/>
            </w:tcBorders>
            <w:vAlign w:val="bottom"/>
          </w:tcPr>
          <w:p w:rsidR="007245F6" w:rsidRPr="00071092" w:rsidRDefault="007245F6" w:rsidP="008875B9">
            <w:pPr>
              <w:rPr>
                <w:sz w:val="24"/>
                <w:szCs w:val="24"/>
              </w:rPr>
            </w:pPr>
          </w:p>
        </w:tc>
        <w:tc>
          <w:tcPr>
            <w:tcW w:w="1210" w:type="dxa"/>
            <w:vAlign w:val="bottom"/>
          </w:tcPr>
          <w:p w:rsidR="007245F6" w:rsidRPr="00071092" w:rsidRDefault="007245F6" w:rsidP="008875B9">
            <w:pPr>
              <w:rPr>
                <w:sz w:val="24"/>
                <w:szCs w:val="24"/>
              </w:rPr>
            </w:pPr>
          </w:p>
          <w:p w:rsidR="007245F6" w:rsidRPr="00071092" w:rsidRDefault="007245F6" w:rsidP="008875B9">
            <w:pPr>
              <w:rPr>
                <w:sz w:val="24"/>
                <w:szCs w:val="24"/>
              </w:rPr>
            </w:pPr>
            <w:r w:rsidRPr="00071092">
              <w:rPr>
                <w:sz w:val="24"/>
                <w:szCs w:val="24"/>
              </w:rPr>
              <w:t>Name:</w:t>
            </w:r>
          </w:p>
        </w:tc>
        <w:tc>
          <w:tcPr>
            <w:tcW w:w="3627" w:type="dxa"/>
            <w:tcBorders>
              <w:bottom w:val="single" w:sz="4" w:space="0" w:color="auto"/>
            </w:tcBorders>
            <w:vAlign w:val="bottom"/>
          </w:tcPr>
          <w:p w:rsidR="007245F6" w:rsidRPr="00071092" w:rsidRDefault="007245F6" w:rsidP="008875B9">
            <w:pPr>
              <w:rPr>
                <w:sz w:val="24"/>
                <w:szCs w:val="24"/>
              </w:rPr>
            </w:pPr>
          </w:p>
          <w:p w:rsidR="007245F6" w:rsidRPr="00071092" w:rsidRDefault="007245F6" w:rsidP="008875B9">
            <w:pPr>
              <w:rPr>
                <w:sz w:val="24"/>
                <w:szCs w:val="24"/>
              </w:rPr>
            </w:pPr>
          </w:p>
        </w:tc>
      </w:tr>
      <w:tr w:rsidR="007245F6" w:rsidRPr="00071092" w:rsidTr="008875B9">
        <w:trPr>
          <w:cantSplit/>
          <w:trHeight w:val="586"/>
        </w:trPr>
        <w:tc>
          <w:tcPr>
            <w:tcW w:w="1210" w:type="dxa"/>
            <w:vAlign w:val="bottom"/>
          </w:tcPr>
          <w:p w:rsidR="007245F6" w:rsidRPr="00071092" w:rsidRDefault="007245F6" w:rsidP="008875B9">
            <w:pPr>
              <w:rPr>
                <w:sz w:val="24"/>
                <w:szCs w:val="24"/>
              </w:rPr>
            </w:pPr>
          </w:p>
          <w:p w:rsidR="007245F6" w:rsidRPr="00071092" w:rsidRDefault="007245F6" w:rsidP="008875B9">
            <w:pPr>
              <w:rPr>
                <w:sz w:val="24"/>
                <w:szCs w:val="24"/>
              </w:rPr>
            </w:pPr>
            <w:r w:rsidRPr="00071092">
              <w:rPr>
                <w:sz w:val="24"/>
                <w:szCs w:val="24"/>
              </w:rPr>
              <w:t>Title:</w:t>
            </w:r>
          </w:p>
        </w:tc>
        <w:tc>
          <w:tcPr>
            <w:tcW w:w="3529" w:type="dxa"/>
            <w:tcBorders>
              <w:bottom w:val="single" w:sz="4" w:space="0" w:color="auto"/>
            </w:tcBorders>
            <w:vAlign w:val="bottom"/>
          </w:tcPr>
          <w:p w:rsidR="007245F6" w:rsidRPr="00071092" w:rsidRDefault="007245F6" w:rsidP="008875B9">
            <w:pPr>
              <w:rPr>
                <w:sz w:val="24"/>
                <w:szCs w:val="24"/>
              </w:rPr>
            </w:pPr>
          </w:p>
        </w:tc>
        <w:tc>
          <w:tcPr>
            <w:tcW w:w="1210" w:type="dxa"/>
            <w:vAlign w:val="bottom"/>
          </w:tcPr>
          <w:p w:rsidR="007245F6" w:rsidRPr="00071092" w:rsidRDefault="007245F6" w:rsidP="008875B9">
            <w:pPr>
              <w:rPr>
                <w:sz w:val="24"/>
                <w:szCs w:val="24"/>
              </w:rPr>
            </w:pPr>
          </w:p>
          <w:p w:rsidR="007245F6" w:rsidRPr="00071092" w:rsidRDefault="007245F6" w:rsidP="008875B9">
            <w:pPr>
              <w:rPr>
                <w:sz w:val="24"/>
                <w:szCs w:val="24"/>
              </w:rPr>
            </w:pPr>
            <w:r w:rsidRPr="00071092">
              <w:rPr>
                <w:sz w:val="24"/>
                <w:szCs w:val="24"/>
              </w:rPr>
              <w:t>Title:</w:t>
            </w:r>
          </w:p>
        </w:tc>
        <w:tc>
          <w:tcPr>
            <w:tcW w:w="3627" w:type="dxa"/>
            <w:tcBorders>
              <w:bottom w:val="single" w:sz="4" w:space="0" w:color="auto"/>
            </w:tcBorders>
            <w:vAlign w:val="bottom"/>
          </w:tcPr>
          <w:p w:rsidR="007245F6" w:rsidRPr="00071092" w:rsidRDefault="007245F6" w:rsidP="008875B9">
            <w:pPr>
              <w:rPr>
                <w:sz w:val="24"/>
                <w:szCs w:val="24"/>
              </w:rPr>
            </w:pPr>
          </w:p>
        </w:tc>
      </w:tr>
      <w:tr w:rsidR="007245F6" w:rsidRPr="00071092" w:rsidTr="008875B9">
        <w:trPr>
          <w:cantSplit/>
          <w:trHeight w:val="586"/>
        </w:trPr>
        <w:tc>
          <w:tcPr>
            <w:tcW w:w="1210" w:type="dxa"/>
            <w:vAlign w:val="bottom"/>
          </w:tcPr>
          <w:p w:rsidR="007245F6" w:rsidRPr="00071092" w:rsidRDefault="007245F6" w:rsidP="008875B9">
            <w:pPr>
              <w:rPr>
                <w:sz w:val="24"/>
                <w:szCs w:val="24"/>
              </w:rPr>
            </w:pPr>
          </w:p>
          <w:p w:rsidR="007245F6" w:rsidRPr="00071092" w:rsidRDefault="007245F6" w:rsidP="008875B9">
            <w:pPr>
              <w:rPr>
                <w:sz w:val="24"/>
                <w:szCs w:val="24"/>
              </w:rPr>
            </w:pPr>
            <w:r w:rsidRPr="00071092">
              <w:rPr>
                <w:sz w:val="24"/>
                <w:szCs w:val="24"/>
              </w:rPr>
              <w:t>Date:</w:t>
            </w:r>
          </w:p>
        </w:tc>
        <w:tc>
          <w:tcPr>
            <w:tcW w:w="3529" w:type="dxa"/>
            <w:tcBorders>
              <w:top w:val="single" w:sz="4" w:space="0" w:color="auto"/>
              <w:bottom w:val="single" w:sz="4" w:space="0" w:color="auto"/>
            </w:tcBorders>
            <w:vAlign w:val="bottom"/>
          </w:tcPr>
          <w:p w:rsidR="007245F6" w:rsidRPr="00071092" w:rsidRDefault="007245F6" w:rsidP="008875B9">
            <w:pPr>
              <w:rPr>
                <w:sz w:val="24"/>
                <w:szCs w:val="24"/>
              </w:rPr>
            </w:pPr>
          </w:p>
        </w:tc>
        <w:tc>
          <w:tcPr>
            <w:tcW w:w="1210" w:type="dxa"/>
            <w:vAlign w:val="bottom"/>
          </w:tcPr>
          <w:p w:rsidR="007245F6" w:rsidRPr="00071092" w:rsidRDefault="007245F6" w:rsidP="008875B9">
            <w:pPr>
              <w:rPr>
                <w:sz w:val="24"/>
                <w:szCs w:val="24"/>
              </w:rPr>
            </w:pPr>
          </w:p>
          <w:p w:rsidR="007245F6" w:rsidRPr="00071092" w:rsidRDefault="007245F6" w:rsidP="008875B9">
            <w:pPr>
              <w:rPr>
                <w:sz w:val="24"/>
                <w:szCs w:val="24"/>
              </w:rPr>
            </w:pPr>
            <w:r w:rsidRPr="00071092">
              <w:rPr>
                <w:sz w:val="24"/>
                <w:szCs w:val="24"/>
              </w:rPr>
              <w:t>Date</w:t>
            </w:r>
          </w:p>
        </w:tc>
        <w:tc>
          <w:tcPr>
            <w:tcW w:w="3627" w:type="dxa"/>
            <w:tcBorders>
              <w:top w:val="single" w:sz="4" w:space="0" w:color="auto"/>
              <w:bottom w:val="single" w:sz="4" w:space="0" w:color="auto"/>
            </w:tcBorders>
            <w:vAlign w:val="bottom"/>
          </w:tcPr>
          <w:p w:rsidR="007245F6" w:rsidRPr="00071092" w:rsidRDefault="007245F6" w:rsidP="008875B9">
            <w:pPr>
              <w:rPr>
                <w:sz w:val="24"/>
                <w:szCs w:val="24"/>
              </w:rPr>
            </w:pPr>
          </w:p>
        </w:tc>
      </w:tr>
    </w:tbl>
    <w:p w:rsidR="00200551" w:rsidRDefault="00200551">
      <w:pPr>
        <w:rPr>
          <w:rFonts w:cstheme="minorHAnsi"/>
          <w:sz w:val="24"/>
          <w:szCs w:val="24"/>
        </w:rPr>
      </w:pPr>
    </w:p>
    <w:p w:rsidR="00993A70" w:rsidRDefault="00993A70">
      <w:pPr>
        <w:rPr>
          <w:rFonts w:cstheme="minorHAnsi"/>
          <w:sz w:val="24"/>
          <w:szCs w:val="24"/>
        </w:rPr>
      </w:pPr>
    </w:p>
    <w:p w:rsidR="00993A70" w:rsidRPr="00071092" w:rsidRDefault="00993A70" w:rsidP="00993A70">
      <w:pPr>
        <w:rPr>
          <w:rFonts w:cstheme="minorHAnsi"/>
          <w:sz w:val="24"/>
          <w:szCs w:val="24"/>
        </w:rPr>
      </w:pPr>
    </w:p>
    <w:tbl>
      <w:tblPr>
        <w:tblW w:w="0" w:type="auto"/>
        <w:tblLook w:val="0000" w:firstRow="0" w:lastRow="0" w:firstColumn="0" w:lastColumn="0" w:noHBand="0" w:noVBand="0"/>
      </w:tblPr>
      <w:tblGrid>
        <w:gridCol w:w="1211"/>
        <w:gridCol w:w="3436"/>
        <w:gridCol w:w="1182"/>
        <w:gridCol w:w="3531"/>
      </w:tblGrid>
      <w:tr w:rsidR="00993A70" w:rsidRPr="00071092" w:rsidTr="00CE78DA">
        <w:trPr>
          <w:cantSplit/>
          <w:trHeight w:val="586"/>
        </w:trPr>
        <w:tc>
          <w:tcPr>
            <w:tcW w:w="1210" w:type="dxa"/>
            <w:vAlign w:val="bottom"/>
          </w:tcPr>
          <w:p w:rsidR="00993A70" w:rsidRPr="00071092" w:rsidRDefault="00993A70" w:rsidP="00802BB1">
            <w:pPr>
              <w:rPr>
                <w:sz w:val="24"/>
                <w:szCs w:val="24"/>
              </w:rPr>
            </w:pPr>
            <w:r>
              <w:rPr>
                <w:sz w:val="24"/>
                <w:szCs w:val="24"/>
              </w:rPr>
              <w:t>Signature:</w:t>
            </w:r>
          </w:p>
        </w:tc>
        <w:tc>
          <w:tcPr>
            <w:tcW w:w="3529" w:type="dxa"/>
            <w:tcBorders>
              <w:bottom w:val="single" w:sz="4" w:space="0" w:color="auto"/>
            </w:tcBorders>
            <w:vAlign w:val="bottom"/>
          </w:tcPr>
          <w:p w:rsidR="00993A70" w:rsidRPr="00071092" w:rsidRDefault="00993A70" w:rsidP="00802BB1">
            <w:pPr>
              <w:rPr>
                <w:sz w:val="24"/>
                <w:szCs w:val="24"/>
              </w:rPr>
            </w:pPr>
          </w:p>
        </w:tc>
        <w:tc>
          <w:tcPr>
            <w:tcW w:w="1210" w:type="dxa"/>
            <w:vAlign w:val="bottom"/>
          </w:tcPr>
          <w:p w:rsidR="00993A70" w:rsidRPr="00071092" w:rsidRDefault="00993A70" w:rsidP="00802BB1">
            <w:pPr>
              <w:rPr>
                <w:sz w:val="24"/>
                <w:szCs w:val="24"/>
              </w:rPr>
            </w:pPr>
          </w:p>
        </w:tc>
        <w:tc>
          <w:tcPr>
            <w:tcW w:w="3627" w:type="dxa"/>
            <w:vAlign w:val="bottom"/>
          </w:tcPr>
          <w:p w:rsidR="00993A70" w:rsidRPr="00071092" w:rsidRDefault="00993A70" w:rsidP="00802BB1">
            <w:pPr>
              <w:rPr>
                <w:sz w:val="24"/>
                <w:szCs w:val="24"/>
              </w:rPr>
            </w:pPr>
          </w:p>
        </w:tc>
      </w:tr>
      <w:tr w:rsidR="00993A70" w:rsidRPr="00071092" w:rsidTr="00CE78DA">
        <w:trPr>
          <w:cantSplit/>
          <w:trHeight w:val="586"/>
        </w:trPr>
        <w:tc>
          <w:tcPr>
            <w:tcW w:w="1210" w:type="dxa"/>
            <w:vAlign w:val="bottom"/>
          </w:tcPr>
          <w:p w:rsidR="00993A70" w:rsidRPr="00071092" w:rsidRDefault="00993A70" w:rsidP="00802BB1">
            <w:pPr>
              <w:rPr>
                <w:sz w:val="24"/>
                <w:szCs w:val="24"/>
              </w:rPr>
            </w:pPr>
          </w:p>
          <w:p w:rsidR="00993A70" w:rsidRPr="00071092" w:rsidRDefault="00993A70" w:rsidP="00802BB1">
            <w:pPr>
              <w:rPr>
                <w:sz w:val="24"/>
                <w:szCs w:val="24"/>
              </w:rPr>
            </w:pPr>
            <w:r w:rsidRPr="00071092">
              <w:rPr>
                <w:sz w:val="24"/>
                <w:szCs w:val="24"/>
              </w:rPr>
              <w:t>Name:</w:t>
            </w:r>
          </w:p>
        </w:tc>
        <w:tc>
          <w:tcPr>
            <w:tcW w:w="3529" w:type="dxa"/>
            <w:tcBorders>
              <w:bottom w:val="single" w:sz="4" w:space="0" w:color="auto"/>
            </w:tcBorders>
            <w:vAlign w:val="bottom"/>
          </w:tcPr>
          <w:p w:rsidR="00993A70" w:rsidRPr="00071092" w:rsidRDefault="00993A70" w:rsidP="00802BB1">
            <w:pPr>
              <w:rPr>
                <w:sz w:val="24"/>
                <w:szCs w:val="24"/>
              </w:rPr>
            </w:pPr>
          </w:p>
        </w:tc>
        <w:tc>
          <w:tcPr>
            <w:tcW w:w="1210" w:type="dxa"/>
            <w:vAlign w:val="bottom"/>
          </w:tcPr>
          <w:p w:rsidR="00993A70" w:rsidRPr="00071092" w:rsidRDefault="00993A70" w:rsidP="00802BB1">
            <w:pPr>
              <w:rPr>
                <w:sz w:val="24"/>
                <w:szCs w:val="24"/>
              </w:rPr>
            </w:pPr>
          </w:p>
        </w:tc>
        <w:tc>
          <w:tcPr>
            <w:tcW w:w="3627" w:type="dxa"/>
            <w:vAlign w:val="bottom"/>
          </w:tcPr>
          <w:p w:rsidR="00993A70" w:rsidRPr="00071092" w:rsidRDefault="00993A70" w:rsidP="00802BB1">
            <w:pPr>
              <w:rPr>
                <w:sz w:val="24"/>
                <w:szCs w:val="24"/>
              </w:rPr>
            </w:pPr>
          </w:p>
        </w:tc>
      </w:tr>
      <w:tr w:rsidR="00993A70" w:rsidRPr="00071092" w:rsidTr="00CE78DA">
        <w:trPr>
          <w:cantSplit/>
          <w:trHeight w:val="586"/>
        </w:trPr>
        <w:tc>
          <w:tcPr>
            <w:tcW w:w="1210" w:type="dxa"/>
            <w:vAlign w:val="bottom"/>
          </w:tcPr>
          <w:p w:rsidR="00993A70" w:rsidRPr="00071092" w:rsidRDefault="00993A70" w:rsidP="00802BB1">
            <w:pPr>
              <w:rPr>
                <w:sz w:val="24"/>
                <w:szCs w:val="24"/>
              </w:rPr>
            </w:pPr>
          </w:p>
          <w:p w:rsidR="00993A70" w:rsidRPr="00071092" w:rsidRDefault="00993A70" w:rsidP="00802BB1">
            <w:pPr>
              <w:rPr>
                <w:sz w:val="24"/>
                <w:szCs w:val="24"/>
              </w:rPr>
            </w:pPr>
            <w:r w:rsidRPr="00071092">
              <w:rPr>
                <w:sz w:val="24"/>
                <w:szCs w:val="24"/>
              </w:rPr>
              <w:t>Title:</w:t>
            </w:r>
          </w:p>
        </w:tc>
        <w:tc>
          <w:tcPr>
            <w:tcW w:w="3529" w:type="dxa"/>
            <w:tcBorders>
              <w:bottom w:val="single" w:sz="4" w:space="0" w:color="auto"/>
            </w:tcBorders>
            <w:vAlign w:val="bottom"/>
          </w:tcPr>
          <w:p w:rsidR="00993A70" w:rsidRPr="00071092" w:rsidRDefault="00993A70" w:rsidP="00802BB1">
            <w:pPr>
              <w:rPr>
                <w:sz w:val="24"/>
                <w:szCs w:val="24"/>
              </w:rPr>
            </w:pPr>
          </w:p>
        </w:tc>
        <w:tc>
          <w:tcPr>
            <w:tcW w:w="1210" w:type="dxa"/>
            <w:vAlign w:val="bottom"/>
          </w:tcPr>
          <w:p w:rsidR="00993A70" w:rsidRPr="00071092" w:rsidRDefault="00993A70" w:rsidP="00802BB1">
            <w:pPr>
              <w:rPr>
                <w:sz w:val="24"/>
                <w:szCs w:val="24"/>
              </w:rPr>
            </w:pPr>
          </w:p>
        </w:tc>
        <w:tc>
          <w:tcPr>
            <w:tcW w:w="3627" w:type="dxa"/>
            <w:vAlign w:val="bottom"/>
          </w:tcPr>
          <w:p w:rsidR="00993A70" w:rsidRPr="00071092" w:rsidRDefault="00993A70" w:rsidP="00802BB1">
            <w:pPr>
              <w:rPr>
                <w:sz w:val="24"/>
                <w:szCs w:val="24"/>
              </w:rPr>
            </w:pPr>
          </w:p>
        </w:tc>
      </w:tr>
      <w:tr w:rsidR="00993A70" w:rsidRPr="00071092" w:rsidTr="00CE78DA">
        <w:trPr>
          <w:cantSplit/>
          <w:trHeight w:val="586"/>
        </w:trPr>
        <w:tc>
          <w:tcPr>
            <w:tcW w:w="1210" w:type="dxa"/>
            <w:vAlign w:val="bottom"/>
          </w:tcPr>
          <w:p w:rsidR="00993A70" w:rsidRPr="00071092" w:rsidRDefault="00993A70" w:rsidP="00802BB1">
            <w:pPr>
              <w:rPr>
                <w:sz w:val="24"/>
                <w:szCs w:val="24"/>
              </w:rPr>
            </w:pPr>
          </w:p>
          <w:p w:rsidR="00993A70" w:rsidRPr="00071092" w:rsidRDefault="00993A70" w:rsidP="00802BB1">
            <w:pPr>
              <w:rPr>
                <w:sz w:val="24"/>
                <w:szCs w:val="24"/>
              </w:rPr>
            </w:pPr>
            <w:r w:rsidRPr="00071092">
              <w:rPr>
                <w:sz w:val="24"/>
                <w:szCs w:val="24"/>
              </w:rPr>
              <w:t>Date:</w:t>
            </w:r>
          </w:p>
        </w:tc>
        <w:tc>
          <w:tcPr>
            <w:tcW w:w="3529" w:type="dxa"/>
            <w:tcBorders>
              <w:top w:val="single" w:sz="4" w:space="0" w:color="auto"/>
              <w:bottom w:val="single" w:sz="4" w:space="0" w:color="auto"/>
            </w:tcBorders>
            <w:vAlign w:val="bottom"/>
          </w:tcPr>
          <w:p w:rsidR="00993A70" w:rsidRPr="00071092" w:rsidRDefault="00993A70" w:rsidP="00802BB1">
            <w:pPr>
              <w:rPr>
                <w:sz w:val="24"/>
                <w:szCs w:val="24"/>
              </w:rPr>
            </w:pPr>
          </w:p>
        </w:tc>
        <w:tc>
          <w:tcPr>
            <w:tcW w:w="1210" w:type="dxa"/>
            <w:vAlign w:val="bottom"/>
          </w:tcPr>
          <w:p w:rsidR="00993A70" w:rsidRPr="00071092" w:rsidRDefault="00993A70" w:rsidP="00802BB1">
            <w:pPr>
              <w:rPr>
                <w:sz w:val="24"/>
                <w:szCs w:val="24"/>
              </w:rPr>
            </w:pPr>
          </w:p>
        </w:tc>
        <w:tc>
          <w:tcPr>
            <w:tcW w:w="3627" w:type="dxa"/>
            <w:vAlign w:val="bottom"/>
          </w:tcPr>
          <w:p w:rsidR="00993A70" w:rsidRPr="00071092" w:rsidRDefault="00993A70" w:rsidP="00802BB1">
            <w:pPr>
              <w:rPr>
                <w:sz w:val="24"/>
                <w:szCs w:val="24"/>
              </w:rPr>
            </w:pPr>
          </w:p>
        </w:tc>
      </w:tr>
    </w:tbl>
    <w:p w:rsidR="00993A70" w:rsidRPr="00071092" w:rsidRDefault="00993A70" w:rsidP="00993A70">
      <w:pPr>
        <w:rPr>
          <w:rFonts w:cstheme="minorHAnsi"/>
          <w:sz w:val="24"/>
          <w:szCs w:val="24"/>
        </w:rPr>
      </w:pPr>
    </w:p>
    <w:p w:rsidR="00993A70" w:rsidRPr="00071092" w:rsidRDefault="00993A70">
      <w:pPr>
        <w:rPr>
          <w:rFonts w:cstheme="minorHAnsi"/>
          <w:sz w:val="24"/>
          <w:szCs w:val="24"/>
        </w:rPr>
      </w:pPr>
      <w:bookmarkStart w:id="0" w:name="_GoBack"/>
      <w:bookmarkEnd w:id="0"/>
    </w:p>
    <w:sectPr w:rsidR="00993A70" w:rsidRPr="00071092" w:rsidSect="003334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30" w:rsidRDefault="007F1E30" w:rsidP="001720C7">
      <w:r>
        <w:separator/>
      </w:r>
    </w:p>
  </w:endnote>
  <w:endnote w:type="continuationSeparator" w:id="0">
    <w:p w:rsidR="007F1E30" w:rsidRDefault="007F1E30" w:rsidP="0017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016313"/>
      <w:docPartObj>
        <w:docPartGallery w:val="Page Numbers (Bottom of Page)"/>
        <w:docPartUnique/>
      </w:docPartObj>
    </w:sdtPr>
    <w:sdtEndPr/>
    <w:sdtContent>
      <w:p w:rsidR="006C09D5" w:rsidRDefault="00CE78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C09D5" w:rsidRDefault="006C0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30" w:rsidRDefault="007F1E30" w:rsidP="001720C7">
      <w:r>
        <w:separator/>
      </w:r>
    </w:p>
  </w:footnote>
  <w:footnote w:type="continuationSeparator" w:id="0">
    <w:p w:rsidR="007F1E30" w:rsidRDefault="007F1E30" w:rsidP="00172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BD" w:rsidRDefault="00923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lowerLetter"/>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6714A0"/>
    <w:multiLevelType w:val="hybridMultilevel"/>
    <w:tmpl w:val="D6FC26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113F1"/>
    <w:multiLevelType w:val="hybridMultilevel"/>
    <w:tmpl w:val="7FF8C9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C8740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lowerLetter"/>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2E3E4B11"/>
    <w:multiLevelType w:val="hybridMultilevel"/>
    <w:tmpl w:val="51627A3E"/>
    <w:lvl w:ilvl="0" w:tplc="6C4C3D86">
      <w:start w:val="1"/>
      <w:numFmt w:val="upperRoman"/>
      <w:lvlText w:val="%1."/>
      <w:lvlJc w:val="right"/>
      <w:pPr>
        <w:ind w:left="720" w:hanging="360"/>
      </w:pPr>
      <w:rPr>
        <w:i w:val="0"/>
      </w:r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rPr>
        <w:b w:val="0"/>
        <w:i w:val="0"/>
      </w:rPr>
    </w:lvl>
    <w:lvl w:ilvl="3" w:tplc="D3D2A028">
      <w:start w:val="1"/>
      <w:numFmt w:val="lowerRoman"/>
      <w:lvlText w:val="%4."/>
      <w:lvlJc w:val="right"/>
      <w:pPr>
        <w:ind w:left="2880" w:hanging="360"/>
      </w:pPr>
      <w:rPr>
        <w:b w:val="0"/>
        <w:i w:val="0"/>
        <w:sz w:val="22"/>
        <w:szCs w:val="22"/>
      </w:rPr>
    </w:lvl>
    <w:lvl w:ilvl="4" w:tplc="987E8694">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32C5B"/>
    <w:multiLevelType w:val="hybridMultilevel"/>
    <w:tmpl w:val="97180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B521BD"/>
    <w:multiLevelType w:val="hybridMultilevel"/>
    <w:tmpl w:val="F8F46A5A"/>
    <w:lvl w:ilvl="0" w:tplc="16A4DDA2">
      <w:start w:val="500"/>
      <w:numFmt w:val="lowerRoman"/>
      <w:lvlText w:val="(%1)"/>
      <w:lvlJc w:val="left"/>
      <w:pPr>
        <w:tabs>
          <w:tab w:val="num" w:pos="1080"/>
        </w:tabs>
        <w:ind w:left="1080" w:hanging="720"/>
      </w:pPr>
      <w:rPr>
        <w:rFonts w:cs="Times New Roman" w:hint="default"/>
      </w:rPr>
    </w:lvl>
    <w:lvl w:ilvl="1" w:tplc="6EA65B1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352F59"/>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lowerLetter"/>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8" w15:restartNumberingAfterBreak="0">
    <w:nsid w:val="4FFE08E4"/>
    <w:multiLevelType w:val="hybridMultilevel"/>
    <w:tmpl w:val="8FBA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36B91"/>
    <w:multiLevelType w:val="hybridMultilevel"/>
    <w:tmpl w:val="CC940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5197D"/>
    <w:multiLevelType w:val="hybridMultilevel"/>
    <w:tmpl w:val="61C0687A"/>
    <w:lvl w:ilvl="0" w:tplc="38FC82E4">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4A5BC0"/>
    <w:multiLevelType w:val="hybridMultilevel"/>
    <w:tmpl w:val="A95CD6B0"/>
    <w:lvl w:ilvl="0" w:tplc="3BEE7584">
      <w:start w:val="6"/>
      <w:numFmt w:val="lowerLetter"/>
      <w:lvlText w:val="(%1)"/>
      <w:lvlJc w:val="left"/>
      <w:pPr>
        <w:tabs>
          <w:tab w:val="num" w:pos="1080"/>
        </w:tabs>
        <w:ind w:left="1080" w:hanging="720"/>
      </w:pPr>
      <w:rPr>
        <w:rFonts w:cs="Times New Roman" w:hint="default"/>
      </w:rPr>
    </w:lvl>
    <w:lvl w:ilvl="1" w:tplc="29E82CA2">
      <w:start w:val="1"/>
      <w:numFmt w:val="decimal"/>
      <w:lvlText w:val="(%2)"/>
      <w:lvlJc w:val="left"/>
      <w:pPr>
        <w:tabs>
          <w:tab w:val="num" w:pos="1440"/>
        </w:tabs>
        <w:ind w:left="1440" w:hanging="360"/>
      </w:pPr>
      <w:rPr>
        <w:rFonts w:cs="Times New Roman" w:hint="default"/>
      </w:rPr>
    </w:lvl>
    <w:lvl w:ilvl="2" w:tplc="64104FE6">
      <w:start w:val="1"/>
      <w:numFmt w:val="upperRoman"/>
      <w:lvlText w:val="(%3)"/>
      <w:lvlJc w:val="left"/>
      <w:pPr>
        <w:tabs>
          <w:tab w:val="num" w:pos="2700"/>
        </w:tabs>
        <w:ind w:left="2700" w:hanging="720"/>
      </w:pPr>
      <w:rPr>
        <w:rFonts w:cs="Times New Roman" w:hint="default"/>
      </w:rPr>
    </w:lvl>
    <w:lvl w:ilvl="3" w:tplc="99EA1B2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1E066A7"/>
    <w:multiLevelType w:val="hybridMultilevel"/>
    <w:tmpl w:val="060C7830"/>
    <w:lvl w:ilvl="0" w:tplc="1E40CBA6">
      <w:start w:val="1"/>
      <w:numFmt w:val="decimal"/>
      <w:lvlText w:val="(%1)"/>
      <w:lvlJc w:val="left"/>
      <w:pPr>
        <w:ind w:left="1080" w:hanging="360"/>
      </w:pPr>
      <w:rPr>
        <w:rFonts w:hint="default"/>
      </w:rPr>
    </w:lvl>
    <w:lvl w:ilvl="1" w:tplc="46C42ED6">
      <w:start w:val="1"/>
      <w:numFmt w:val="lowerLetter"/>
      <w:lvlText w:val="(%2)"/>
      <w:lvlJc w:val="left"/>
      <w:pPr>
        <w:ind w:left="180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47160D"/>
    <w:multiLevelType w:val="hybridMultilevel"/>
    <w:tmpl w:val="55A4E7C6"/>
    <w:lvl w:ilvl="0" w:tplc="38FC82E4">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8"/>
  </w:num>
  <w:num w:numId="6">
    <w:abstractNumId w:val="6"/>
  </w:num>
  <w:num w:numId="7">
    <w:abstractNumId w:val="11"/>
  </w:num>
  <w:num w:numId="8">
    <w:abstractNumId w:val="1"/>
  </w:num>
  <w:num w:numId="9">
    <w:abstractNumId w:val="12"/>
  </w:num>
  <w:num w:numId="10">
    <w:abstractNumId w:val="2"/>
  </w:num>
  <w:num w:numId="11">
    <w:abstractNumId w:val="5"/>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09"/>
    <w:rsid w:val="00003283"/>
    <w:rsid w:val="0000523F"/>
    <w:rsid w:val="00023BA6"/>
    <w:rsid w:val="00067530"/>
    <w:rsid w:val="00071092"/>
    <w:rsid w:val="0007641D"/>
    <w:rsid w:val="00081AEA"/>
    <w:rsid w:val="000D7A58"/>
    <w:rsid w:val="000D7CBA"/>
    <w:rsid w:val="000E43AA"/>
    <w:rsid w:val="00110D5E"/>
    <w:rsid w:val="0012065B"/>
    <w:rsid w:val="001221A1"/>
    <w:rsid w:val="001248EB"/>
    <w:rsid w:val="0013184E"/>
    <w:rsid w:val="00143888"/>
    <w:rsid w:val="00163D29"/>
    <w:rsid w:val="001672C7"/>
    <w:rsid w:val="001720C7"/>
    <w:rsid w:val="001926A3"/>
    <w:rsid w:val="001C19C7"/>
    <w:rsid w:val="001C1AEB"/>
    <w:rsid w:val="001C3B8B"/>
    <w:rsid w:val="001E1B67"/>
    <w:rsid w:val="001E270F"/>
    <w:rsid w:val="001F5893"/>
    <w:rsid w:val="00200551"/>
    <w:rsid w:val="0020664C"/>
    <w:rsid w:val="00213097"/>
    <w:rsid w:val="002311A2"/>
    <w:rsid w:val="002415F6"/>
    <w:rsid w:val="0025032D"/>
    <w:rsid w:val="00270DBB"/>
    <w:rsid w:val="002729DC"/>
    <w:rsid w:val="002857D3"/>
    <w:rsid w:val="00286E75"/>
    <w:rsid w:val="00294516"/>
    <w:rsid w:val="002A57BC"/>
    <w:rsid w:val="002B233A"/>
    <w:rsid w:val="002B5EB7"/>
    <w:rsid w:val="002C3B65"/>
    <w:rsid w:val="002F738C"/>
    <w:rsid w:val="003076F9"/>
    <w:rsid w:val="003159AD"/>
    <w:rsid w:val="003316AD"/>
    <w:rsid w:val="0033347F"/>
    <w:rsid w:val="003A0DE2"/>
    <w:rsid w:val="003E713B"/>
    <w:rsid w:val="00416F21"/>
    <w:rsid w:val="0042328F"/>
    <w:rsid w:val="00430CCA"/>
    <w:rsid w:val="00432F6D"/>
    <w:rsid w:val="00447D9E"/>
    <w:rsid w:val="00447E20"/>
    <w:rsid w:val="00451880"/>
    <w:rsid w:val="004552EE"/>
    <w:rsid w:val="0046085C"/>
    <w:rsid w:val="00462833"/>
    <w:rsid w:val="004908E3"/>
    <w:rsid w:val="004C21B1"/>
    <w:rsid w:val="004D2909"/>
    <w:rsid w:val="004D5331"/>
    <w:rsid w:val="004F3D99"/>
    <w:rsid w:val="0050431A"/>
    <w:rsid w:val="00511A7C"/>
    <w:rsid w:val="00512F82"/>
    <w:rsid w:val="00525FAB"/>
    <w:rsid w:val="00530AB6"/>
    <w:rsid w:val="00533E10"/>
    <w:rsid w:val="00536415"/>
    <w:rsid w:val="00551778"/>
    <w:rsid w:val="00592FF7"/>
    <w:rsid w:val="00594E35"/>
    <w:rsid w:val="00596C6D"/>
    <w:rsid w:val="005C1F1E"/>
    <w:rsid w:val="005C4174"/>
    <w:rsid w:val="005D24D1"/>
    <w:rsid w:val="005D3C27"/>
    <w:rsid w:val="005D79E4"/>
    <w:rsid w:val="005F2BEF"/>
    <w:rsid w:val="0061089D"/>
    <w:rsid w:val="00636298"/>
    <w:rsid w:val="006613DB"/>
    <w:rsid w:val="006669A9"/>
    <w:rsid w:val="00693ACD"/>
    <w:rsid w:val="00695699"/>
    <w:rsid w:val="006A550F"/>
    <w:rsid w:val="006A6394"/>
    <w:rsid w:val="006B0935"/>
    <w:rsid w:val="006B1D83"/>
    <w:rsid w:val="006B6F9D"/>
    <w:rsid w:val="006C09D5"/>
    <w:rsid w:val="006E10BE"/>
    <w:rsid w:val="007245F6"/>
    <w:rsid w:val="007255B0"/>
    <w:rsid w:val="007345BF"/>
    <w:rsid w:val="007414E5"/>
    <w:rsid w:val="00741D77"/>
    <w:rsid w:val="00756832"/>
    <w:rsid w:val="00760A38"/>
    <w:rsid w:val="00773844"/>
    <w:rsid w:val="007773E8"/>
    <w:rsid w:val="007805D7"/>
    <w:rsid w:val="007A2CAB"/>
    <w:rsid w:val="007B5793"/>
    <w:rsid w:val="007D1419"/>
    <w:rsid w:val="007D475E"/>
    <w:rsid w:val="007F1E30"/>
    <w:rsid w:val="008064B5"/>
    <w:rsid w:val="00820581"/>
    <w:rsid w:val="008340C7"/>
    <w:rsid w:val="00835168"/>
    <w:rsid w:val="008357CC"/>
    <w:rsid w:val="008514D3"/>
    <w:rsid w:val="0085340F"/>
    <w:rsid w:val="008814E0"/>
    <w:rsid w:val="008816E7"/>
    <w:rsid w:val="00885AE2"/>
    <w:rsid w:val="008A453E"/>
    <w:rsid w:val="008C0806"/>
    <w:rsid w:val="008E28C4"/>
    <w:rsid w:val="008F4410"/>
    <w:rsid w:val="00903FA9"/>
    <w:rsid w:val="00921D73"/>
    <w:rsid w:val="00922632"/>
    <w:rsid w:val="009237BD"/>
    <w:rsid w:val="009401A7"/>
    <w:rsid w:val="00940359"/>
    <w:rsid w:val="00973DB8"/>
    <w:rsid w:val="00974161"/>
    <w:rsid w:val="00982BBA"/>
    <w:rsid w:val="0098371D"/>
    <w:rsid w:val="00993A70"/>
    <w:rsid w:val="009A10F8"/>
    <w:rsid w:val="009A4931"/>
    <w:rsid w:val="009B2F2C"/>
    <w:rsid w:val="009C1AE0"/>
    <w:rsid w:val="009C2E3C"/>
    <w:rsid w:val="009C4710"/>
    <w:rsid w:val="009D0D55"/>
    <w:rsid w:val="009E38DE"/>
    <w:rsid w:val="009E6CBD"/>
    <w:rsid w:val="00A03701"/>
    <w:rsid w:val="00A14C52"/>
    <w:rsid w:val="00A25970"/>
    <w:rsid w:val="00A2792B"/>
    <w:rsid w:val="00A4793E"/>
    <w:rsid w:val="00A7041D"/>
    <w:rsid w:val="00A93EDD"/>
    <w:rsid w:val="00AB3CBD"/>
    <w:rsid w:val="00AB518E"/>
    <w:rsid w:val="00AD102F"/>
    <w:rsid w:val="00AD4538"/>
    <w:rsid w:val="00AD6BE4"/>
    <w:rsid w:val="00AE17C3"/>
    <w:rsid w:val="00B05659"/>
    <w:rsid w:val="00B11B2D"/>
    <w:rsid w:val="00B15E8C"/>
    <w:rsid w:val="00B25081"/>
    <w:rsid w:val="00B2533C"/>
    <w:rsid w:val="00B36091"/>
    <w:rsid w:val="00B764D3"/>
    <w:rsid w:val="00B80B09"/>
    <w:rsid w:val="00B8504B"/>
    <w:rsid w:val="00BA3C7E"/>
    <w:rsid w:val="00BC08A1"/>
    <w:rsid w:val="00BC117A"/>
    <w:rsid w:val="00BC7808"/>
    <w:rsid w:val="00BE6860"/>
    <w:rsid w:val="00C22FE1"/>
    <w:rsid w:val="00C33C55"/>
    <w:rsid w:val="00C57B6D"/>
    <w:rsid w:val="00C67BCD"/>
    <w:rsid w:val="00C70CAD"/>
    <w:rsid w:val="00C7748B"/>
    <w:rsid w:val="00CC0FEF"/>
    <w:rsid w:val="00CC295C"/>
    <w:rsid w:val="00CD5B49"/>
    <w:rsid w:val="00CE0F05"/>
    <w:rsid w:val="00CE78DA"/>
    <w:rsid w:val="00D00B58"/>
    <w:rsid w:val="00D029EB"/>
    <w:rsid w:val="00D122A6"/>
    <w:rsid w:val="00D3690A"/>
    <w:rsid w:val="00D56386"/>
    <w:rsid w:val="00D85A51"/>
    <w:rsid w:val="00D9095A"/>
    <w:rsid w:val="00D9121A"/>
    <w:rsid w:val="00DA136C"/>
    <w:rsid w:val="00DA70A8"/>
    <w:rsid w:val="00DC2600"/>
    <w:rsid w:val="00DE1182"/>
    <w:rsid w:val="00DF4F63"/>
    <w:rsid w:val="00E1023F"/>
    <w:rsid w:val="00E12412"/>
    <w:rsid w:val="00E151D1"/>
    <w:rsid w:val="00E22B64"/>
    <w:rsid w:val="00E3041F"/>
    <w:rsid w:val="00E37013"/>
    <w:rsid w:val="00E41352"/>
    <w:rsid w:val="00E47C6F"/>
    <w:rsid w:val="00E50313"/>
    <w:rsid w:val="00E6669E"/>
    <w:rsid w:val="00E75826"/>
    <w:rsid w:val="00EA25B4"/>
    <w:rsid w:val="00EA4251"/>
    <w:rsid w:val="00EA49FB"/>
    <w:rsid w:val="00EA5D8C"/>
    <w:rsid w:val="00EC35C7"/>
    <w:rsid w:val="00EE37C5"/>
    <w:rsid w:val="00EF6FFA"/>
    <w:rsid w:val="00F310A4"/>
    <w:rsid w:val="00F4280A"/>
    <w:rsid w:val="00F52AC9"/>
    <w:rsid w:val="00F54F7C"/>
    <w:rsid w:val="00F61106"/>
    <w:rsid w:val="00F649C8"/>
    <w:rsid w:val="00F7161F"/>
    <w:rsid w:val="00F72D29"/>
    <w:rsid w:val="00FB277C"/>
    <w:rsid w:val="00FB46BA"/>
    <w:rsid w:val="00FC2844"/>
    <w:rsid w:val="00FD5BE0"/>
    <w:rsid w:val="00FD7473"/>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9720B-1B20-4581-A0A3-A406CC0F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70A8"/>
    <w:pPr>
      <w:ind w:left="720"/>
      <w:contextualSpacing/>
    </w:pPr>
  </w:style>
  <w:style w:type="paragraph" w:customStyle="1" w:styleId="level3">
    <w:name w:val="_level3"/>
    <w:basedOn w:val="Normal"/>
    <w:rsid w:val="00DA70A8"/>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rPr>
      <w:rFonts w:ascii="Times New Roman" w:eastAsia="Times New Roman" w:hAnsi="Times New Roman" w:cs="Times New Roman"/>
      <w:sz w:val="24"/>
      <w:szCs w:val="20"/>
    </w:rPr>
  </w:style>
  <w:style w:type="paragraph" w:customStyle="1" w:styleId="Default">
    <w:name w:val="Default"/>
    <w:rsid w:val="00A25970"/>
    <w:pPr>
      <w:widowControl w:val="0"/>
      <w:autoSpaceDE w:val="0"/>
      <w:autoSpaceDN w:val="0"/>
      <w:adjustRightInd w:val="0"/>
    </w:pPr>
    <w:rPr>
      <w:rFonts w:ascii="Arial" w:eastAsia="Times New Roman" w:hAnsi="Arial" w:cs="Arial"/>
      <w:color w:val="000000"/>
      <w:sz w:val="24"/>
      <w:szCs w:val="24"/>
    </w:rPr>
  </w:style>
  <w:style w:type="paragraph" w:customStyle="1" w:styleId="CM16">
    <w:name w:val="CM16"/>
    <w:basedOn w:val="Default"/>
    <w:next w:val="Default"/>
    <w:uiPriority w:val="99"/>
    <w:rsid w:val="00B05659"/>
    <w:pPr>
      <w:spacing w:after="245"/>
    </w:pPr>
    <w:rPr>
      <w:rFonts w:cs="Times New Roman"/>
      <w:color w:val="auto"/>
    </w:rPr>
  </w:style>
  <w:style w:type="paragraph" w:customStyle="1" w:styleId="CM12">
    <w:name w:val="CM12"/>
    <w:basedOn w:val="Default"/>
    <w:next w:val="Default"/>
    <w:uiPriority w:val="99"/>
    <w:rsid w:val="00B80B09"/>
    <w:pPr>
      <w:spacing w:after="280"/>
    </w:pPr>
    <w:rPr>
      <w:rFonts w:ascii="Times New Roman" w:hAnsi="Times New Roman" w:cs="Times New Roman"/>
      <w:color w:val="auto"/>
    </w:rPr>
  </w:style>
  <w:style w:type="character" w:styleId="Hyperlink">
    <w:name w:val="Hyperlink"/>
    <w:basedOn w:val="DefaultParagraphFont"/>
    <w:uiPriority w:val="99"/>
    <w:unhideWhenUsed/>
    <w:rsid w:val="00F61106"/>
    <w:rPr>
      <w:color w:val="0000FF"/>
      <w:u w:val="single"/>
    </w:rPr>
  </w:style>
  <w:style w:type="paragraph" w:styleId="BalloonText">
    <w:name w:val="Balloon Text"/>
    <w:basedOn w:val="Normal"/>
    <w:link w:val="BalloonTextChar"/>
    <w:uiPriority w:val="99"/>
    <w:semiHidden/>
    <w:unhideWhenUsed/>
    <w:rsid w:val="001E270F"/>
    <w:rPr>
      <w:rFonts w:ascii="Tahoma" w:hAnsi="Tahoma" w:cs="Tahoma"/>
      <w:sz w:val="16"/>
      <w:szCs w:val="16"/>
    </w:rPr>
  </w:style>
  <w:style w:type="character" w:customStyle="1" w:styleId="BalloonTextChar">
    <w:name w:val="Balloon Text Char"/>
    <w:basedOn w:val="DefaultParagraphFont"/>
    <w:link w:val="BalloonText"/>
    <w:uiPriority w:val="99"/>
    <w:semiHidden/>
    <w:rsid w:val="001E270F"/>
    <w:rPr>
      <w:rFonts w:ascii="Tahoma" w:hAnsi="Tahoma" w:cs="Tahoma"/>
      <w:sz w:val="16"/>
      <w:szCs w:val="16"/>
    </w:rPr>
  </w:style>
  <w:style w:type="paragraph" w:styleId="Header">
    <w:name w:val="header"/>
    <w:basedOn w:val="Normal"/>
    <w:link w:val="HeaderChar"/>
    <w:uiPriority w:val="99"/>
    <w:semiHidden/>
    <w:unhideWhenUsed/>
    <w:rsid w:val="001720C7"/>
    <w:pPr>
      <w:tabs>
        <w:tab w:val="center" w:pos="4680"/>
        <w:tab w:val="right" w:pos="9360"/>
      </w:tabs>
    </w:pPr>
  </w:style>
  <w:style w:type="character" w:customStyle="1" w:styleId="HeaderChar">
    <w:name w:val="Header Char"/>
    <w:basedOn w:val="DefaultParagraphFont"/>
    <w:link w:val="Header"/>
    <w:uiPriority w:val="99"/>
    <w:semiHidden/>
    <w:rsid w:val="001720C7"/>
  </w:style>
  <w:style w:type="paragraph" w:styleId="Footer">
    <w:name w:val="footer"/>
    <w:basedOn w:val="Normal"/>
    <w:link w:val="FooterChar"/>
    <w:uiPriority w:val="99"/>
    <w:unhideWhenUsed/>
    <w:rsid w:val="001720C7"/>
    <w:pPr>
      <w:tabs>
        <w:tab w:val="center" w:pos="4680"/>
        <w:tab w:val="right" w:pos="9360"/>
      </w:tabs>
    </w:pPr>
  </w:style>
  <w:style w:type="character" w:customStyle="1" w:styleId="FooterChar">
    <w:name w:val="Footer Char"/>
    <w:basedOn w:val="DefaultParagraphFont"/>
    <w:link w:val="Footer"/>
    <w:uiPriority w:val="99"/>
    <w:rsid w:val="001720C7"/>
  </w:style>
  <w:style w:type="character" w:styleId="CommentReference">
    <w:name w:val="annotation reference"/>
    <w:basedOn w:val="DefaultParagraphFont"/>
    <w:uiPriority w:val="99"/>
    <w:semiHidden/>
    <w:unhideWhenUsed/>
    <w:rsid w:val="00D029EB"/>
    <w:rPr>
      <w:sz w:val="16"/>
      <w:szCs w:val="16"/>
    </w:rPr>
  </w:style>
  <w:style w:type="paragraph" w:styleId="CommentText">
    <w:name w:val="annotation text"/>
    <w:basedOn w:val="Normal"/>
    <w:link w:val="CommentTextChar"/>
    <w:uiPriority w:val="99"/>
    <w:semiHidden/>
    <w:unhideWhenUsed/>
    <w:rsid w:val="00D029EB"/>
    <w:rPr>
      <w:sz w:val="20"/>
      <w:szCs w:val="20"/>
    </w:rPr>
  </w:style>
  <w:style w:type="character" w:customStyle="1" w:styleId="CommentTextChar">
    <w:name w:val="Comment Text Char"/>
    <w:basedOn w:val="DefaultParagraphFont"/>
    <w:link w:val="CommentText"/>
    <w:uiPriority w:val="99"/>
    <w:semiHidden/>
    <w:rsid w:val="00D029EB"/>
    <w:rPr>
      <w:sz w:val="20"/>
      <w:szCs w:val="20"/>
    </w:rPr>
  </w:style>
  <w:style w:type="paragraph" w:styleId="CommentSubject">
    <w:name w:val="annotation subject"/>
    <w:basedOn w:val="CommentText"/>
    <w:next w:val="CommentText"/>
    <w:link w:val="CommentSubjectChar"/>
    <w:uiPriority w:val="99"/>
    <w:semiHidden/>
    <w:unhideWhenUsed/>
    <w:rsid w:val="00D029EB"/>
    <w:rPr>
      <w:b/>
      <w:bCs/>
    </w:rPr>
  </w:style>
  <w:style w:type="character" w:customStyle="1" w:styleId="CommentSubjectChar">
    <w:name w:val="Comment Subject Char"/>
    <w:basedOn w:val="CommentTextChar"/>
    <w:link w:val="CommentSubject"/>
    <w:uiPriority w:val="99"/>
    <w:semiHidden/>
    <w:rsid w:val="00D02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89314">
      <w:bodyDiv w:val="1"/>
      <w:marLeft w:val="0"/>
      <w:marRight w:val="0"/>
      <w:marTop w:val="0"/>
      <w:marBottom w:val="0"/>
      <w:divBdr>
        <w:top w:val="none" w:sz="0" w:space="0" w:color="auto"/>
        <w:left w:val="none" w:sz="0" w:space="0" w:color="auto"/>
        <w:bottom w:val="none" w:sz="0" w:space="0" w:color="auto"/>
        <w:right w:val="none" w:sz="0" w:space="0" w:color="auto"/>
      </w:divBdr>
    </w:div>
    <w:div w:id="597371785">
      <w:bodyDiv w:val="1"/>
      <w:marLeft w:val="0"/>
      <w:marRight w:val="0"/>
      <w:marTop w:val="0"/>
      <w:marBottom w:val="0"/>
      <w:divBdr>
        <w:top w:val="none" w:sz="0" w:space="0" w:color="auto"/>
        <w:left w:val="none" w:sz="0" w:space="0" w:color="auto"/>
        <w:bottom w:val="none" w:sz="0" w:space="0" w:color="auto"/>
        <w:right w:val="none" w:sz="0" w:space="0" w:color="auto"/>
      </w:divBdr>
      <w:divsChild>
        <w:div w:id="21871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3A3D-E8E5-41F6-BF8D-7796A53AFE9B}">
  <ds:schemaRefs>
    <ds:schemaRef ds:uri="http://schemas.openxmlformats.org/officeDocument/2006/bibliography"/>
  </ds:schemaRefs>
</ds:datastoreItem>
</file>

<file path=customXml/itemProps2.xml><?xml version="1.0" encoding="utf-8"?>
<ds:datastoreItem xmlns:ds="http://schemas.openxmlformats.org/officeDocument/2006/customXml" ds:itemID="{5AB24F1B-BB00-4A05-90A9-CDD091BF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michael.saretsky</dc:creator>
  <cp:lastModifiedBy>Oliver, Manny</cp:lastModifiedBy>
  <cp:revision>3</cp:revision>
  <cp:lastPrinted>2010-12-01T22:08:00Z</cp:lastPrinted>
  <dcterms:created xsi:type="dcterms:W3CDTF">2016-07-07T18:02:00Z</dcterms:created>
  <dcterms:modified xsi:type="dcterms:W3CDTF">2016-07-07T18:12:00Z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-1261771878</vt:i4>
  </property>
</Properties>
</file>